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14EFB" w14:textId="257AFDF3" w:rsidR="00A816A7" w:rsidRDefault="0070651F" w:rsidP="0070651F">
      <w:pPr>
        <w:spacing w:after="1" w:line="259" w:lineRule="auto"/>
        <w:ind w:right="-940"/>
      </w:pPr>
      <w:r>
        <w:rPr>
          <w:noProof/>
        </w:rPr>
        <w:drawing>
          <wp:anchor distT="0" distB="0" distL="114300" distR="114300" simplePos="0" relativeHeight="251659264" behindDoc="0" locked="0" layoutInCell="1" allowOverlap="1" wp14:anchorId="16875A1A" wp14:editId="2E5DB100">
            <wp:simplePos x="0" y="0"/>
            <wp:positionH relativeFrom="page">
              <wp:posOffset>97790</wp:posOffset>
            </wp:positionH>
            <wp:positionV relativeFrom="paragraph">
              <wp:posOffset>-320040</wp:posOffset>
            </wp:positionV>
            <wp:extent cx="7336155" cy="2401522"/>
            <wp:effectExtent l="0" t="0" r="0" b="0"/>
            <wp:wrapNone/>
            <wp:docPr id="12" name="Picture 12"/>
            <wp:cNvGraphicFramePr/>
            <a:graphic xmlns:a="http://schemas.openxmlformats.org/drawingml/2006/main">
              <a:graphicData uri="http://schemas.openxmlformats.org/drawingml/2006/picture">
                <pic:pic xmlns:pic="http://schemas.openxmlformats.org/drawingml/2006/picture">
                  <pic:nvPicPr>
                    <pic:cNvPr id="14933" name="Picture 14933"/>
                    <pic:cNvPicPr/>
                  </pic:nvPicPr>
                  <pic:blipFill>
                    <a:blip r:embed="rId10"/>
                    <a:stretch>
                      <a:fillRect/>
                    </a:stretch>
                  </pic:blipFill>
                  <pic:spPr>
                    <a:xfrm>
                      <a:off x="0" y="0"/>
                      <a:ext cx="7336155" cy="2401522"/>
                    </a:xfrm>
                    <a:prstGeom prst="rect">
                      <a:avLst/>
                    </a:prstGeom>
                  </pic:spPr>
                </pic:pic>
              </a:graphicData>
            </a:graphic>
          </wp:anchor>
        </w:drawing>
      </w:r>
    </w:p>
    <w:p w14:paraId="7BE96C7A" w14:textId="78EEC9B5" w:rsidR="0070651F" w:rsidRDefault="0070651F">
      <w:pPr>
        <w:spacing w:after="0" w:line="259" w:lineRule="auto"/>
        <w:ind w:left="397" w:firstLine="0"/>
        <w:rPr>
          <w:rFonts w:ascii="Amatic SC" w:eastAsia="Amatic SC" w:hAnsi="Amatic SC" w:cs="Amatic SC"/>
          <w:b/>
          <w:sz w:val="144"/>
        </w:rPr>
      </w:pPr>
    </w:p>
    <w:p w14:paraId="38675EE7" w14:textId="77777777" w:rsidR="000B06EB" w:rsidRDefault="000B06EB" w:rsidP="0070651F">
      <w:pPr>
        <w:spacing w:after="0" w:line="259" w:lineRule="auto"/>
        <w:ind w:left="397" w:firstLine="0"/>
        <w:jc w:val="center"/>
        <w:rPr>
          <w:rFonts w:ascii="Amatic SC" w:eastAsia="Amatic SC" w:hAnsi="Amatic SC" w:cs="Amatic SC"/>
          <w:b/>
          <w:sz w:val="20"/>
          <w:szCs w:val="20"/>
        </w:rPr>
      </w:pPr>
    </w:p>
    <w:p w14:paraId="565265D9" w14:textId="77777777" w:rsidR="000B06EB" w:rsidRDefault="000B06EB" w:rsidP="0070651F">
      <w:pPr>
        <w:spacing w:after="0" w:line="259" w:lineRule="auto"/>
        <w:ind w:left="397" w:firstLine="0"/>
        <w:jc w:val="center"/>
        <w:rPr>
          <w:rFonts w:ascii="Amatic SC" w:eastAsia="Amatic SC" w:hAnsi="Amatic SC" w:cs="Amatic SC"/>
          <w:b/>
          <w:sz w:val="20"/>
          <w:szCs w:val="20"/>
        </w:rPr>
      </w:pPr>
    </w:p>
    <w:p w14:paraId="6FDBE494" w14:textId="77777777" w:rsidR="000B06EB" w:rsidRDefault="000B06EB" w:rsidP="0070651F">
      <w:pPr>
        <w:spacing w:after="0" w:line="259" w:lineRule="auto"/>
        <w:ind w:left="397" w:firstLine="0"/>
        <w:jc w:val="center"/>
        <w:rPr>
          <w:rFonts w:ascii="Amatic SC" w:eastAsia="Amatic SC" w:hAnsi="Amatic SC" w:cs="Amatic SC"/>
          <w:b/>
          <w:sz w:val="20"/>
          <w:szCs w:val="20"/>
        </w:rPr>
      </w:pPr>
    </w:p>
    <w:p w14:paraId="3A643A1B" w14:textId="03F1D743" w:rsidR="009C7C35" w:rsidRPr="000B06EB" w:rsidRDefault="0070651F" w:rsidP="0070651F">
      <w:pPr>
        <w:spacing w:after="0" w:line="259" w:lineRule="auto"/>
        <w:ind w:left="397" w:firstLine="0"/>
        <w:jc w:val="center"/>
        <w:rPr>
          <w:rFonts w:ascii="Amatic SC" w:eastAsia="Amatic SC" w:hAnsi="Amatic SC" w:cs="Amatic SC"/>
          <w:b/>
          <w:sz w:val="144"/>
        </w:rPr>
      </w:pPr>
      <w:r w:rsidRPr="000B06EB">
        <w:rPr>
          <w:rFonts w:ascii="Amatic SC" w:eastAsia="Amatic SC" w:hAnsi="Amatic SC" w:cs="Amatic SC"/>
          <w:b/>
          <w:sz w:val="144"/>
        </w:rPr>
        <w:t xml:space="preserve">PSHE and </w:t>
      </w:r>
      <w:r w:rsidR="00160A4F" w:rsidRPr="000B06EB">
        <w:rPr>
          <w:rFonts w:ascii="Amatic SC" w:eastAsia="Amatic SC" w:hAnsi="Amatic SC" w:cs="Amatic SC"/>
          <w:b/>
          <w:sz w:val="144"/>
        </w:rPr>
        <w:t xml:space="preserve">Relationships, </w:t>
      </w:r>
      <w:r w:rsidR="002A4E7B" w:rsidRPr="000B06EB">
        <w:rPr>
          <w:rFonts w:ascii="Amatic SC" w:eastAsia="Amatic SC" w:hAnsi="Amatic SC" w:cs="Amatic SC"/>
          <w:b/>
          <w:sz w:val="144"/>
        </w:rPr>
        <w:t xml:space="preserve">Health </w:t>
      </w:r>
      <w:r w:rsidR="00160A4F" w:rsidRPr="000B06EB">
        <w:rPr>
          <w:rFonts w:ascii="Amatic SC" w:eastAsia="Amatic SC" w:hAnsi="Amatic SC" w:cs="Amatic SC"/>
          <w:b/>
          <w:sz w:val="144"/>
        </w:rPr>
        <w:t xml:space="preserve">&amp; Sex </w:t>
      </w:r>
      <w:r w:rsidR="002A4E7B" w:rsidRPr="000B06EB">
        <w:rPr>
          <w:rFonts w:ascii="Amatic SC" w:eastAsia="Amatic SC" w:hAnsi="Amatic SC" w:cs="Amatic SC"/>
          <w:b/>
          <w:sz w:val="144"/>
        </w:rPr>
        <w:t xml:space="preserve">Education Policy </w:t>
      </w:r>
    </w:p>
    <w:p w14:paraId="32160177" w14:textId="7EF99E0D" w:rsidR="00A816A7" w:rsidRPr="000B06EB" w:rsidRDefault="002A4E7B">
      <w:pPr>
        <w:spacing w:after="0" w:line="259" w:lineRule="auto"/>
        <w:ind w:left="482" w:firstLine="0"/>
        <w:jc w:val="center"/>
        <w:rPr>
          <w:rFonts w:ascii="Amatic SC" w:hAnsi="Amatic SC" w:cs="Amatic SC"/>
        </w:rPr>
      </w:pPr>
      <w:r w:rsidRPr="000B06EB">
        <w:rPr>
          <w:rFonts w:ascii="Amatic SC" w:eastAsia="Amatic SC" w:hAnsi="Amatic SC" w:cs="Amatic SC"/>
          <w:b/>
          <w:sz w:val="140"/>
        </w:rPr>
        <w:t>20</w:t>
      </w:r>
      <w:r w:rsidR="009C7C35" w:rsidRPr="000B06EB">
        <w:rPr>
          <w:rFonts w:ascii="Amatic SC" w:eastAsia="Amatic SC" w:hAnsi="Amatic SC" w:cs="Amatic SC"/>
          <w:b/>
          <w:sz w:val="140"/>
        </w:rPr>
        <w:t>2</w:t>
      </w:r>
      <w:r w:rsidR="00D1699C">
        <w:rPr>
          <w:rFonts w:ascii="Amatic SC" w:eastAsia="Amatic SC" w:hAnsi="Amatic SC" w:cs="Amatic SC"/>
          <w:b/>
          <w:sz w:val="140"/>
        </w:rPr>
        <w:t>4</w:t>
      </w:r>
      <w:r w:rsidR="009C7C35" w:rsidRPr="000B06EB">
        <w:rPr>
          <w:rFonts w:ascii="Amatic SC" w:eastAsia="Amatic SC" w:hAnsi="Amatic SC" w:cs="Amatic SC"/>
          <w:b/>
          <w:sz w:val="140"/>
        </w:rPr>
        <w:t>-2</w:t>
      </w:r>
      <w:r w:rsidR="00D1699C">
        <w:rPr>
          <w:rFonts w:ascii="Amatic SC" w:eastAsia="Amatic SC" w:hAnsi="Amatic SC" w:cs="Amatic SC"/>
          <w:b/>
          <w:sz w:val="140"/>
        </w:rPr>
        <w:t>5</w:t>
      </w:r>
    </w:p>
    <w:tbl>
      <w:tblPr>
        <w:tblStyle w:val="TableGrid"/>
        <w:tblW w:w="7939" w:type="dxa"/>
        <w:tblInd w:w="1262" w:type="dxa"/>
        <w:tblCellMar>
          <w:left w:w="110" w:type="dxa"/>
          <w:right w:w="115" w:type="dxa"/>
        </w:tblCellMar>
        <w:tblLook w:val="04A0" w:firstRow="1" w:lastRow="0" w:firstColumn="1" w:lastColumn="0" w:noHBand="0" w:noVBand="1"/>
      </w:tblPr>
      <w:tblGrid>
        <w:gridCol w:w="3840"/>
        <w:gridCol w:w="4099"/>
      </w:tblGrid>
      <w:tr w:rsidR="00A816A7" w14:paraId="0FF3CC68" w14:textId="77777777" w:rsidTr="009C7C35">
        <w:trPr>
          <w:trHeight w:val="955"/>
        </w:trPr>
        <w:tc>
          <w:tcPr>
            <w:tcW w:w="3840" w:type="dxa"/>
            <w:tcBorders>
              <w:top w:val="single" w:sz="4" w:space="0" w:color="000000"/>
              <w:left w:val="single" w:sz="4" w:space="0" w:color="000000"/>
              <w:bottom w:val="single" w:sz="4" w:space="0" w:color="000000"/>
              <w:right w:val="single" w:sz="4" w:space="0" w:color="000000"/>
            </w:tcBorders>
            <w:vAlign w:val="center"/>
          </w:tcPr>
          <w:p w14:paraId="1142FC0A" w14:textId="77777777" w:rsidR="00A816A7" w:rsidRDefault="002A4E7B" w:rsidP="009C7C35">
            <w:pPr>
              <w:spacing w:after="0" w:line="259" w:lineRule="auto"/>
              <w:ind w:left="0" w:firstLine="0"/>
            </w:pPr>
            <w:r>
              <w:rPr>
                <w:rFonts w:ascii="Tahoma" w:eastAsia="Tahoma" w:hAnsi="Tahoma" w:cs="Tahoma"/>
                <w:b/>
                <w:sz w:val="25"/>
              </w:rPr>
              <w:t xml:space="preserve">Policy Leader </w:t>
            </w:r>
          </w:p>
        </w:tc>
        <w:tc>
          <w:tcPr>
            <w:tcW w:w="4099" w:type="dxa"/>
            <w:tcBorders>
              <w:top w:val="single" w:sz="4" w:space="0" w:color="000000"/>
              <w:left w:val="single" w:sz="4" w:space="0" w:color="000000"/>
              <w:bottom w:val="single" w:sz="4" w:space="0" w:color="000000"/>
              <w:right w:val="single" w:sz="4" w:space="0" w:color="000000"/>
            </w:tcBorders>
            <w:vAlign w:val="center"/>
          </w:tcPr>
          <w:p w14:paraId="51CBBBE3" w14:textId="77777777" w:rsidR="00A816A7" w:rsidRDefault="009C7C35">
            <w:pPr>
              <w:spacing w:after="0" w:line="259" w:lineRule="auto"/>
              <w:ind w:left="0" w:firstLine="0"/>
            </w:pPr>
            <w:r>
              <w:rPr>
                <w:rFonts w:ascii="Calibri" w:eastAsia="Calibri" w:hAnsi="Calibri" w:cs="Calibri"/>
                <w:sz w:val="25"/>
              </w:rPr>
              <w:t>Miss Amilia Crossley</w:t>
            </w:r>
          </w:p>
        </w:tc>
      </w:tr>
      <w:tr w:rsidR="00A816A7" w14:paraId="560B6BB0" w14:textId="77777777" w:rsidTr="009C7C35">
        <w:trPr>
          <w:trHeight w:val="888"/>
        </w:trPr>
        <w:tc>
          <w:tcPr>
            <w:tcW w:w="3840" w:type="dxa"/>
            <w:tcBorders>
              <w:top w:val="single" w:sz="4" w:space="0" w:color="000000"/>
              <w:left w:val="single" w:sz="4" w:space="0" w:color="000000"/>
              <w:bottom w:val="single" w:sz="4" w:space="0" w:color="000000"/>
              <w:right w:val="single" w:sz="4" w:space="0" w:color="000000"/>
            </w:tcBorders>
            <w:vAlign w:val="center"/>
          </w:tcPr>
          <w:p w14:paraId="16F57C90" w14:textId="77777777" w:rsidR="00A816A7" w:rsidRDefault="009C7C35" w:rsidP="009C7C35">
            <w:pPr>
              <w:spacing w:after="0" w:line="259" w:lineRule="auto"/>
              <w:ind w:left="0" w:firstLine="0"/>
            </w:pPr>
            <w:r>
              <w:rPr>
                <w:rFonts w:ascii="Tahoma" w:eastAsia="Tahoma" w:hAnsi="Tahoma" w:cs="Tahoma"/>
                <w:b/>
                <w:sz w:val="25"/>
              </w:rPr>
              <w:t>Governor</w:t>
            </w:r>
            <w:r w:rsidR="002A4E7B">
              <w:rPr>
                <w:rFonts w:ascii="Tahoma" w:eastAsia="Tahoma" w:hAnsi="Tahoma" w:cs="Tahoma"/>
                <w:b/>
                <w:sz w:val="25"/>
              </w:rPr>
              <w:t xml:space="preserve"> </w:t>
            </w:r>
          </w:p>
        </w:tc>
        <w:tc>
          <w:tcPr>
            <w:tcW w:w="4099" w:type="dxa"/>
            <w:tcBorders>
              <w:top w:val="single" w:sz="4" w:space="0" w:color="000000"/>
              <w:left w:val="single" w:sz="4" w:space="0" w:color="000000"/>
              <w:bottom w:val="single" w:sz="4" w:space="0" w:color="000000"/>
              <w:right w:val="single" w:sz="4" w:space="0" w:color="000000"/>
            </w:tcBorders>
            <w:vAlign w:val="center"/>
          </w:tcPr>
          <w:p w14:paraId="62B85E6D" w14:textId="77777777" w:rsidR="00A816A7" w:rsidRDefault="002A4E7B" w:rsidP="009C7C35">
            <w:pPr>
              <w:spacing w:after="0" w:line="259" w:lineRule="auto"/>
              <w:ind w:left="0" w:firstLine="0"/>
            </w:pPr>
            <w:r>
              <w:rPr>
                <w:rFonts w:ascii="Calibri" w:eastAsia="Calibri" w:hAnsi="Calibri" w:cs="Calibri"/>
                <w:sz w:val="25"/>
              </w:rPr>
              <w:t>G</w:t>
            </w:r>
            <w:r w:rsidR="009C7C35">
              <w:rPr>
                <w:rFonts w:ascii="Calibri" w:eastAsia="Calibri" w:hAnsi="Calibri" w:cs="Calibri"/>
                <w:sz w:val="25"/>
              </w:rPr>
              <w:t>overning b</w:t>
            </w:r>
            <w:r>
              <w:rPr>
                <w:rFonts w:ascii="Calibri" w:eastAsia="Calibri" w:hAnsi="Calibri" w:cs="Calibri"/>
                <w:sz w:val="25"/>
              </w:rPr>
              <w:t>ody</w:t>
            </w:r>
            <w:r>
              <w:rPr>
                <w:rFonts w:ascii="Calibri" w:eastAsia="Calibri" w:hAnsi="Calibri" w:cs="Calibri"/>
                <w:sz w:val="25"/>
              </w:rPr>
              <w:tab/>
            </w:r>
          </w:p>
        </w:tc>
      </w:tr>
      <w:tr w:rsidR="00A816A7" w14:paraId="5DFE7302" w14:textId="77777777" w:rsidTr="009C7C35">
        <w:trPr>
          <w:trHeight w:val="907"/>
        </w:trPr>
        <w:tc>
          <w:tcPr>
            <w:tcW w:w="3840" w:type="dxa"/>
            <w:tcBorders>
              <w:top w:val="single" w:sz="4" w:space="0" w:color="000000"/>
              <w:left w:val="single" w:sz="4" w:space="0" w:color="000000"/>
              <w:bottom w:val="single" w:sz="4" w:space="0" w:color="000000"/>
              <w:right w:val="single" w:sz="4" w:space="0" w:color="000000"/>
            </w:tcBorders>
            <w:vAlign w:val="center"/>
          </w:tcPr>
          <w:p w14:paraId="0F2F34F4" w14:textId="77777777" w:rsidR="00A816A7" w:rsidRDefault="002A4E7B" w:rsidP="009C7C35">
            <w:pPr>
              <w:spacing w:after="0" w:line="259" w:lineRule="auto"/>
              <w:ind w:left="0" w:firstLine="0"/>
            </w:pPr>
            <w:r>
              <w:rPr>
                <w:rFonts w:ascii="Tahoma" w:eastAsia="Tahoma" w:hAnsi="Tahoma" w:cs="Tahoma"/>
                <w:b/>
                <w:sz w:val="25"/>
              </w:rPr>
              <w:t xml:space="preserve">Last Updated </w:t>
            </w:r>
          </w:p>
        </w:tc>
        <w:tc>
          <w:tcPr>
            <w:tcW w:w="4099" w:type="dxa"/>
            <w:tcBorders>
              <w:top w:val="single" w:sz="4" w:space="0" w:color="000000"/>
              <w:left w:val="single" w:sz="4" w:space="0" w:color="000000"/>
              <w:bottom w:val="single" w:sz="4" w:space="0" w:color="000000"/>
              <w:right w:val="single" w:sz="4" w:space="0" w:color="000000"/>
            </w:tcBorders>
            <w:vAlign w:val="center"/>
          </w:tcPr>
          <w:p w14:paraId="210F2B57" w14:textId="14E23F35" w:rsidR="00A816A7" w:rsidRDefault="009C7C35" w:rsidP="00D1699C">
            <w:pPr>
              <w:spacing w:after="0" w:line="259" w:lineRule="auto"/>
              <w:ind w:left="0" w:firstLine="0"/>
            </w:pPr>
            <w:r>
              <w:rPr>
                <w:rFonts w:ascii="Calibri" w:eastAsia="Calibri" w:hAnsi="Calibri" w:cs="Calibri"/>
                <w:sz w:val="25"/>
              </w:rPr>
              <w:t>October 202</w:t>
            </w:r>
            <w:r w:rsidR="00D1699C">
              <w:rPr>
                <w:rFonts w:ascii="Calibri" w:eastAsia="Calibri" w:hAnsi="Calibri" w:cs="Calibri"/>
                <w:sz w:val="25"/>
              </w:rPr>
              <w:t>4</w:t>
            </w:r>
          </w:p>
        </w:tc>
      </w:tr>
      <w:tr w:rsidR="00A816A7" w14:paraId="256B5DC2" w14:textId="77777777" w:rsidTr="009C7C35">
        <w:trPr>
          <w:trHeight w:val="1003"/>
        </w:trPr>
        <w:tc>
          <w:tcPr>
            <w:tcW w:w="3840" w:type="dxa"/>
            <w:tcBorders>
              <w:top w:val="single" w:sz="4" w:space="0" w:color="000000"/>
              <w:left w:val="single" w:sz="4" w:space="0" w:color="000000"/>
              <w:bottom w:val="single" w:sz="4" w:space="0" w:color="000000"/>
              <w:right w:val="single" w:sz="4" w:space="0" w:color="000000"/>
            </w:tcBorders>
            <w:vAlign w:val="center"/>
          </w:tcPr>
          <w:p w14:paraId="058EFBBB" w14:textId="77777777" w:rsidR="00A816A7" w:rsidRDefault="002A4E7B" w:rsidP="009C7C35">
            <w:pPr>
              <w:spacing w:after="0" w:line="259" w:lineRule="auto"/>
              <w:ind w:left="0" w:firstLine="0"/>
            </w:pPr>
            <w:r>
              <w:rPr>
                <w:rFonts w:ascii="Tahoma" w:eastAsia="Tahoma" w:hAnsi="Tahoma" w:cs="Tahoma"/>
                <w:b/>
                <w:sz w:val="25"/>
              </w:rPr>
              <w:t xml:space="preserve">Approved by the Governing Body </w:t>
            </w:r>
          </w:p>
        </w:tc>
        <w:tc>
          <w:tcPr>
            <w:tcW w:w="4099" w:type="dxa"/>
            <w:tcBorders>
              <w:top w:val="single" w:sz="4" w:space="0" w:color="000000"/>
              <w:left w:val="single" w:sz="4" w:space="0" w:color="000000"/>
              <w:bottom w:val="single" w:sz="4" w:space="0" w:color="000000"/>
              <w:right w:val="single" w:sz="4" w:space="0" w:color="000000"/>
            </w:tcBorders>
            <w:vAlign w:val="center"/>
          </w:tcPr>
          <w:p w14:paraId="595BECE7" w14:textId="77777777" w:rsidR="00A816A7" w:rsidRDefault="002A4E7B">
            <w:pPr>
              <w:spacing w:after="0" w:line="259" w:lineRule="auto"/>
              <w:ind w:left="0" w:firstLine="0"/>
            </w:pPr>
            <w:r>
              <w:rPr>
                <w:rFonts w:ascii="Calibri" w:eastAsia="Calibri" w:hAnsi="Calibri" w:cs="Calibri"/>
                <w:sz w:val="25"/>
              </w:rPr>
              <w:t>Yes</w:t>
            </w:r>
            <w:r>
              <w:rPr>
                <w:rFonts w:ascii="Calibri" w:eastAsia="Calibri" w:hAnsi="Calibri" w:cs="Calibri"/>
                <w:sz w:val="25"/>
              </w:rPr>
              <w:tab/>
            </w:r>
          </w:p>
          <w:p w14:paraId="369C4E0F" w14:textId="77777777" w:rsidR="00A816A7" w:rsidRDefault="002A4E7B">
            <w:pPr>
              <w:spacing w:after="0" w:line="259" w:lineRule="auto"/>
              <w:ind w:left="0" w:firstLine="0"/>
            </w:pPr>
            <w:r>
              <w:rPr>
                <w:rFonts w:ascii="Calibri" w:eastAsia="Calibri" w:hAnsi="Calibri" w:cs="Calibri"/>
                <w:sz w:val="25"/>
              </w:rPr>
              <w:tab/>
            </w:r>
          </w:p>
        </w:tc>
      </w:tr>
      <w:tr w:rsidR="00A816A7" w14:paraId="2E74E899" w14:textId="77777777" w:rsidTr="009C7C35">
        <w:trPr>
          <w:trHeight w:val="581"/>
        </w:trPr>
        <w:tc>
          <w:tcPr>
            <w:tcW w:w="3840" w:type="dxa"/>
            <w:tcBorders>
              <w:top w:val="single" w:sz="4" w:space="0" w:color="000000"/>
              <w:left w:val="single" w:sz="4" w:space="0" w:color="000000"/>
              <w:bottom w:val="single" w:sz="4" w:space="0" w:color="000000"/>
              <w:right w:val="single" w:sz="4" w:space="0" w:color="000000"/>
            </w:tcBorders>
            <w:vAlign w:val="center"/>
          </w:tcPr>
          <w:p w14:paraId="22F899D2" w14:textId="77777777" w:rsidR="00A816A7" w:rsidRDefault="002A4E7B" w:rsidP="009C7C35">
            <w:pPr>
              <w:spacing w:after="0" w:line="259" w:lineRule="auto"/>
              <w:ind w:left="0" w:firstLine="0"/>
            </w:pPr>
            <w:r>
              <w:rPr>
                <w:rFonts w:ascii="Tahoma" w:eastAsia="Tahoma" w:hAnsi="Tahoma" w:cs="Tahoma"/>
                <w:b/>
                <w:sz w:val="25"/>
              </w:rPr>
              <w:t xml:space="preserve">Date to Review </w:t>
            </w:r>
          </w:p>
        </w:tc>
        <w:tc>
          <w:tcPr>
            <w:tcW w:w="4099" w:type="dxa"/>
            <w:tcBorders>
              <w:top w:val="single" w:sz="4" w:space="0" w:color="000000"/>
              <w:left w:val="single" w:sz="4" w:space="0" w:color="000000"/>
              <w:bottom w:val="single" w:sz="4" w:space="0" w:color="000000"/>
              <w:right w:val="single" w:sz="4" w:space="0" w:color="000000"/>
            </w:tcBorders>
            <w:vAlign w:val="center"/>
          </w:tcPr>
          <w:p w14:paraId="3631C590" w14:textId="081CE744" w:rsidR="00A816A7" w:rsidRDefault="009C7C35" w:rsidP="002A4E7B">
            <w:pPr>
              <w:spacing w:after="0" w:line="259" w:lineRule="auto"/>
              <w:ind w:left="0" w:firstLine="0"/>
            </w:pPr>
            <w:r>
              <w:rPr>
                <w:rFonts w:ascii="Calibri" w:eastAsia="Calibri" w:hAnsi="Calibri" w:cs="Calibri"/>
                <w:sz w:val="25"/>
              </w:rPr>
              <w:t>October 202</w:t>
            </w:r>
            <w:r w:rsidR="002A4E7B">
              <w:rPr>
                <w:rFonts w:ascii="Calibri" w:eastAsia="Calibri" w:hAnsi="Calibri" w:cs="Calibri"/>
                <w:sz w:val="25"/>
              </w:rPr>
              <w:t>6</w:t>
            </w:r>
          </w:p>
        </w:tc>
      </w:tr>
    </w:tbl>
    <w:p w14:paraId="0B7F4CD6" w14:textId="77777777" w:rsidR="0070651F" w:rsidRDefault="0070651F" w:rsidP="0070651F">
      <w:pPr>
        <w:spacing w:after="0" w:line="259" w:lineRule="auto"/>
        <w:ind w:left="0" w:right="2" w:firstLine="0"/>
        <w:rPr>
          <w:b/>
        </w:rPr>
      </w:pPr>
    </w:p>
    <w:p w14:paraId="3491BB6F" w14:textId="77777777" w:rsidR="0070651F" w:rsidRDefault="0070651F" w:rsidP="0070651F">
      <w:pPr>
        <w:spacing w:after="0" w:line="259" w:lineRule="auto"/>
        <w:ind w:left="0" w:right="2" w:firstLine="0"/>
        <w:jc w:val="center"/>
        <w:rPr>
          <w:b/>
        </w:rPr>
      </w:pPr>
    </w:p>
    <w:p w14:paraId="02AA52FF" w14:textId="77777777" w:rsidR="002A4E7B" w:rsidRDefault="002A4E7B" w:rsidP="0070651F">
      <w:pPr>
        <w:spacing w:after="0" w:line="259" w:lineRule="auto"/>
        <w:ind w:left="0" w:right="2" w:firstLine="0"/>
        <w:jc w:val="center"/>
        <w:rPr>
          <w:b/>
        </w:rPr>
      </w:pPr>
    </w:p>
    <w:p w14:paraId="306CB4A4" w14:textId="797A63E7" w:rsidR="00A816A7" w:rsidRDefault="0070651F" w:rsidP="0070651F">
      <w:pPr>
        <w:spacing w:after="0" w:line="259" w:lineRule="auto"/>
        <w:ind w:left="0" w:right="2" w:firstLine="0"/>
        <w:jc w:val="center"/>
      </w:pPr>
      <w:r>
        <w:rPr>
          <w:b/>
        </w:rPr>
        <w:t xml:space="preserve">PSHE including </w:t>
      </w:r>
      <w:r w:rsidR="002A4E7B">
        <w:rPr>
          <w:b/>
        </w:rPr>
        <w:t>Relationships</w:t>
      </w:r>
      <w:r w:rsidR="00160A4F">
        <w:rPr>
          <w:b/>
        </w:rPr>
        <w:t>, Health</w:t>
      </w:r>
      <w:r w:rsidR="002A4E7B">
        <w:rPr>
          <w:b/>
        </w:rPr>
        <w:t xml:space="preserve"> </w:t>
      </w:r>
      <w:r>
        <w:rPr>
          <w:b/>
        </w:rPr>
        <w:t>and Sex Education (R</w:t>
      </w:r>
      <w:r w:rsidR="00160A4F">
        <w:rPr>
          <w:b/>
        </w:rPr>
        <w:t>H</w:t>
      </w:r>
      <w:r>
        <w:rPr>
          <w:b/>
        </w:rPr>
        <w:t>SE)</w:t>
      </w:r>
      <w:r w:rsidR="002A4E7B">
        <w:rPr>
          <w:b/>
        </w:rPr>
        <w:t xml:space="preserve"> Policy </w:t>
      </w:r>
    </w:p>
    <w:p w14:paraId="555AB2B2" w14:textId="742B12E6" w:rsidR="00A816A7" w:rsidRDefault="004F5C63">
      <w:pPr>
        <w:spacing w:after="0" w:line="259" w:lineRule="auto"/>
        <w:ind w:right="2"/>
        <w:jc w:val="center"/>
      </w:pPr>
      <w:r>
        <w:rPr>
          <w:b/>
        </w:rPr>
        <w:t>October 2023</w:t>
      </w:r>
    </w:p>
    <w:p w14:paraId="13863C92" w14:textId="77777777" w:rsidR="00A816A7" w:rsidRDefault="002A4E7B">
      <w:pPr>
        <w:spacing w:after="0" w:line="259" w:lineRule="auto"/>
        <w:ind w:left="0" w:firstLine="0"/>
      </w:pPr>
      <w:r>
        <w:t xml:space="preserve"> </w:t>
      </w:r>
    </w:p>
    <w:p w14:paraId="1FCE61B7" w14:textId="77777777" w:rsidR="00A816A7" w:rsidRDefault="002A4E7B">
      <w:pPr>
        <w:ind w:left="-5" w:right="10"/>
      </w:pPr>
      <w:r w:rsidRPr="0070651F">
        <w:rPr>
          <w:b/>
        </w:rPr>
        <w:t>Name of school:</w:t>
      </w:r>
      <w:r>
        <w:t xml:space="preserve"> Barrow URC Primary School </w:t>
      </w:r>
    </w:p>
    <w:p w14:paraId="4B87778E" w14:textId="77777777" w:rsidR="00A816A7" w:rsidRDefault="002A4E7B">
      <w:pPr>
        <w:spacing w:after="0" w:line="259" w:lineRule="auto"/>
        <w:ind w:left="0" w:firstLine="0"/>
      </w:pPr>
      <w:r>
        <w:t xml:space="preserve"> </w:t>
      </w:r>
    </w:p>
    <w:p w14:paraId="270266C4" w14:textId="63878600" w:rsidR="00A816A7" w:rsidRDefault="002A4E7B">
      <w:pPr>
        <w:ind w:left="-5" w:right="10"/>
      </w:pPr>
      <w:r w:rsidRPr="0070651F">
        <w:rPr>
          <w:b/>
        </w:rPr>
        <w:t>Date of policy:</w:t>
      </w:r>
      <w:r>
        <w:t xml:space="preserve">  </w:t>
      </w:r>
      <w:r w:rsidR="00D1699C">
        <w:t>October 2024</w:t>
      </w:r>
      <w:r>
        <w:t xml:space="preserve"> </w:t>
      </w:r>
    </w:p>
    <w:p w14:paraId="222D416D" w14:textId="77777777" w:rsidR="00A816A7" w:rsidRDefault="002A4E7B">
      <w:pPr>
        <w:spacing w:after="0" w:line="259" w:lineRule="auto"/>
        <w:ind w:left="0" w:firstLine="0"/>
      </w:pPr>
      <w:r>
        <w:t xml:space="preserve"> </w:t>
      </w:r>
    </w:p>
    <w:p w14:paraId="3D33AC5E" w14:textId="3C1F8683" w:rsidR="00A816A7" w:rsidRDefault="002A4E7B">
      <w:pPr>
        <w:ind w:left="-5" w:right="10"/>
      </w:pPr>
      <w:r w:rsidRPr="0070651F">
        <w:rPr>
          <w:b/>
        </w:rPr>
        <w:t>Members of staff responsible for PSHE E</w:t>
      </w:r>
      <w:bookmarkStart w:id="0" w:name="_GoBack"/>
      <w:bookmarkEnd w:id="0"/>
      <w:r w:rsidRPr="0070651F">
        <w:rPr>
          <w:b/>
        </w:rPr>
        <w:t>ducation:</w:t>
      </w:r>
      <w:r>
        <w:t xml:space="preserve"> </w:t>
      </w:r>
      <w:r w:rsidR="004F5C63">
        <w:t>Miss Amilia Crossley</w:t>
      </w:r>
      <w:r>
        <w:t xml:space="preserve"> </w:t>
      </w:r>
    </w:p>
    <w:p w14:paraId="02686DB7" w14:textId="77777777" w:rsidR="00A816A7" w:rsidRDefault="002A4E7B">
      <w:pPr>
        <w:spacing w:after="0" w:line="259" w:lineRule="auto"/>
        <w:ind w:left="0" w:firstLine="0"/>
      </w:pPr>
      <w:r>
        <w:t xml:space="preserve"> </w:t>
      </w:r>
    </w:p>
    <w:p w14:paraId="7B45B79B" w14:textId="19933502" w:rsidR="00A816A7" w:rsidRDefault="002A4E7B">
      <w:pPr>
        <w:ind w:left="-5" w:right="10"/>
      </w:pPr>
      <w:proofErr w:type="spellStart"/>
      <w:r w:rsidRPr="0070651F">
        <w:rPr>
          <w:b/>
        </w:rPr>
        <w:t>Headteacher</w:t>
      </w:r>
      <w:proofErr w:type="spellEnd"/>
      <w:r w:rsidRPr="0070651F">
        <w:rPr>
          <w:b/>
        </w:rPr>
        <w:t>:</w:t>
      </w:r>
      <w:r>
        <w:t xml:space="preserve"> Mrs </w:t>
      </w:r>
      <w:r w:rsidR="004F5C63">
        <w:t xml:space="preserve">Nicola </w:t>
      </w:r>
      <w:proofErr w:type="spellStart"/>
      <w:r w:rsidR="004F5C63">
        <w:t>McArdle</w:t>
      </w:r>
      <w:proofErr w:type="spellEnd"/>
      <w:r>
        <w:t xml:space="preserve"> </w:t>
      </w:r>
    </w:p>
    <w:p w14:paraId="3CA1A302" w14:textId="77777777" w:rsidR="00A816A7" w:rsidRDefault="002A4E7B">
      <w:pPr>
        <w:spacing w:after="0" w:line="259" w:lineRule="auto"/>
        <w:ind w:left="0" w:firstLine="0"/>
      </w:pPr>
      <w:r>
        <w:t xml:space="preserve"> </w:t>
      </w:r>
    </w:p>
    <w:p w14:paraId="1FF74B49" w14:textId="763BE7CD" w:rsidR="00A816A7" w:rsidRDefault="002A4E7B">
      <w:pPr>
        <w:ind w:left="-5" w:right="10"/>
      </w:pPr>
      <w:r w:rsidRPr="0070651F">
        <w:rPr>
          <w:b/>
        </w:rPr>
        <w:t>Review date:</w:t>
      </w:r>
      <w:r>
        <w:t xml:space="preserve"> </w:t>
      </w:r>
      <w:r w:rsidR="004F5C63">
        <w:t>October 202</w:t>
      </w:r>
      <w:r>
        <w:t>6</w:t>
      </w:r>
    </w:p>
    <w:p w14:paraId="6D0FF4E7" w14:textId="77777777" w:rsidR="00A816A7" w:rsidRDefault="002A4E7B">
      <w:pPr>
        <w:spacing w:after="0" w:line="259" w:lineRule="auto"/>
        <w:ind w:left="0" w:firstLine="0"/>
      </w:pPr>
      <w:r>
        <w:t xml:space="preserve"> </w:t>
      </w:r>
    </w:p>
    <w:p w14:paraId="18332367" w14:textId="77777777" w:rsidR="00A816A7" w:rsidRDefault="002A4E7B">
      <w:pPr>
        <w:spacing w:after="0" w:line="259" w:lineRule="auto"/>
        <w:ind w:left="0" w:firstLine="0"/>
      </w:pPr>
      <w:r>
        <w:t xml:space="preserve"> </w:t>
      </w:r>
    </w:p>
    <w:p w14:paraId="191897A3" w14:textId="402FF374" w:rsidR="00281C5A" w:rsidRDefault="00281C5A" w:rsidP="00281C5A">
      <w:pPr>
        <w:pStyle w:val="Heading1"/>
        <w:jc w:val="center"/>
      </w:pPr>
      <w:r>
        <w:rPr>
          <w:color w:val="000000"/>
        </w:rPr>
        <w:t>Aims,</w:t>
      </w:r>
      <w:r>
        <w:rPr>
          <w:b w:val="0"/>
          <w:color w:val="000000"/>
        </w:rPr>
        <w:t xml:space="preserve"> </w:t>
      </w:r>
      <w:r>
        <w:t>Principles and Values of SRE at Barrow URC Primary School</w:t>
      </w:r>
    </w:p>
    <w:p w14:paraId="5F7E0FD8" w14:textId="5B684345" w:rsidR="00281C5A" w:rsidRDefault="00281C5A" w:rsidP="00281C5A">
      <w:pPr>
        <w:spacing w:after="180" w:line="240" w:lineRule="auto"/>
        <w:ind w:left="-5"/>
      </w:pPr>
      <w:r>
        <w:rPr>
          <w:color w:val="292929"/>
        </w:rPr>
        <w:t xml:space="preserve">The aim of RSE is to equip children and young people with the information, skills and values to have safe, fulfilling and enjoyable relationships, and to take responsibility for their sexual health and wellbeing. Good quality RSE promotes the core values of respect, love and care. </w:t>
      </w:r>
    </w:p>
    <w:p w14:paraId="0232C430" w14:textId="5234764A" w:rsidR="00281C5A" w:rsidRDefault="00281C5A" w:rsidP="00281C5A">
      <w:pPr>
        <w:spacing w:after="180" w:line="240" w:lineRule="auto"/>
        <w:ind w:left="-5"/>
      </w:pPr>
      <w:r>
        <w:rPr>
          <w:color w:val="292929"/>
        </w:rPr>
        <w:t xml:space="preserve">At Barrow URC Primary School, we believe that the delivery of RSE and Health Education will be set in the context of our core values of Love, Respect, Kindness, Forgiveness, Honesty and Trust and the Christian message of Love, Joy and the celebration of our diverse humanity, without exception or exclusion. Staff will uphold the gospel message that ‘Christ died for all’, that His love is for everyone. It is not for the school community to suggest a preferred way for families to live their lives, it is for us to help individuals feel welcomed so that they can continue to flourish within our school and beyond, whatever their sexual orientation, family make up or relational aspiration. </w:t>
      </w:r>
    </w:p>
    <w:p w14:paraId="709D1C6F" w14:textId="78AAD6CE" w:rsidR="00281C5A" w:rsidRDefault="00281C5A" w:rsidP="00281C5A">
      <w:pPr>
        <w:ind w:left="-5" w:right="10"/>
      </w:pPr>
      <w:r>
        <w:t xml:space="preserve">This policy was written by the PSHE Curriculum Leader and developed in consultation with parents, teachers and other school staff, governors and the pupils at Barrow URC Primary School.  </w:t>
      </w:r>
    </w:p>
    <w:p w14:paraId="4CFF8429" w14:textId="77777777" w:rsidR="00281C5A" w:rsidRDefault="00281C5A" w:rsidP="00281C5A">
      <w:pPr>
        <w:ind w:left="-5" w:right="10"/>
      </w:pPr>
    </w:p>
    <w:p w14:paraId="5267A2EB" w14:textId="77777777" w:rsidR="00281C5A" w:rsidRDefault="00281C5A" w:rsidP="00281C5A">
      <w:pPr>
        <w:ind w:left="-5" w:right="10"/>
      </w:pPr>
    </w:p>
    <w:p w14:paraId="39E2E460" w14:textId="1924933B" w:rsidR="00281C5A" w:rsidRPr="00281C5A" w:rsidRDefault="00281C5A" w:rsidP="00281C5A">
      <w:pPr>
        <w:pStyle w:val="ListParagraph"/>
        <w:numPr>
          <w:ilvl w:val="0"/>
          <w:numId w:val="7"/>
        </w:numPr>
        <w:spacing w:after="0" w:line="240" w:lineRule="auto"/>
        <w:jc w:val="both"/>
        <w:rPr>
          <w:rFonts w:eastAsia="Times New Roman"/>
          <w:b/>
          <w:szCs w:val="24"/>
        </w:rPr>
      </w:pPr>
      <w:r w:rsidRPr="00281C5A">
        <w:rPr>
          <w:rFonts w:eastAsia="Times New Roman"/>
          <w:b/>
          <w:szCs w:val="24"/>
        </w:rPr>
        <w:t xml:space="preserve">Legal requirements of schools </w:t>
      </w:r>
    </w:p>
    <w:p w14:paraId="505FF9DC" w14:textId="77777777" w:rsidR="00281C5A" w:rsidRPr="00F36AD4" w:rsidRDefault="00281C5A" w:rsidP="00281C5A">
      <w:pPr>
        <w:spacing w:after="0" w:line="240" w:lineRule="auto"/>
        <w:jc w:val="both"/>
        <w:rPr>
          <w:rFonts w:eastAsia="Times New Roman"/>
          <w:szCs w:val="24"/>
        </w:rPr>
      </w:pPr>
    </w:p>
    <w:p w14:paraId="0D01559A" w14:textId="77777777" w:rsidR="00281C5A" w:rsidRPr="00F36AD4" w:rsidRDefault="00281C5A" w:rsidP="00281C5A">
      <w:pPr>
        <w:spacing w:after="0" w:line="240" w:lineRule="auto"/>
        <w:jc w:val="both"/>
        <w:rPr>
          <w:rFonts w:eastAsia="Times New Roman"/>
          <w:szCs w:val="24"/>
        </w:rPr>
      </w:pPr>
      <w:r w:rsidRPr="00F36AD4">
        <w:rPr>
          <w:rFonts w:eastAsia="Times New Roman"/>
          <w:szCs w:val="24"/>
        </w:rPr>
        <w:t xml:space="preserve">It is now </w:t>
      </w:r>
      <w:r>
        <w:rPr>
          <w:rFonts w:eastAsia="Times New Roman"/>
          <w:szCs w:val="24"/>
        </w:rPr>
        <w:t xml:space="preserve">a </w:t>
      </w:r>
      <w:r w:rsidRPr="00F36AD4">
        <w:rPr>
          <w:rFonts w:eastAsia="Times New Roman"/>
          <w:szCs w:val="24"/>
        </w:rPr>
        <w:t>statutory</w:t>
      </w:r>
      <w:r>
        <w:rPr>
          <w:rFonts w:eastAsia="Times New Roman"/>
          <w:szCs w:val="24"/>
        </w:rPr>
        <w:t xml:space="preserve"> requirement</w:t>
      </w:r>
      <w:r w:rsidRPr="00F36AD4">
        <w:rPr>
          <w:rFonts w:eastAsia="Times New Roman"/>
          <w:szCs w:val="24"/>
        </w:rPr>
        <w:t xml:space="preserve"> for primary schools to deliver Relationships Education and the Department of Education</w:t>
      </w:r>
      <w:r>
        <w:rPr>
          <w:rFonts w:eastAsia="Times New Roman"/>
          <w:szCs w:val="24"/>
        </w:rPr>
        <w:t xml:space="preserve"> (</w:t>
      </w:r>
      <w:proofErr w:type="spellStart"/>
      <w:r>
        <w:rPr>
          <w:rFonts w:eastAsia="Times New Roman"/>
          <w:szCs w:val="24"/>
        </w:rPr>
        <w:t>DfE</w:t>
      </w:r>
      <w:proofErr w:type="spellEnd"/>
      <w:r>
        <w:rPr>
          <w:rFonts w:eastAsia="Times New Roman"/>
          <w:szCs w:val="24"/>
        </w:rPr>
        <w:t>)</w:t>
      </w:r>
      <w:r w:rsidRPr="00F36AD4">
        <w:rPr>
          <w:rFonts w:eastAsia="Times New Roman"/>
          <w:szCs w:val="24"/>
        </w:rPr>
        <w:t xml:space="preserve"> encourages schools to deliver Sex Education that ensures both boys and girls are prepared for the changes adolescence brings and – drawing on knowledge of the human life cycle set out in the Na</w:t>
      </w:r>
      <w:r>
        <w:rPr>
          <w:rFonts w:eastAsia="Times New Roman"/>
          <w:szCs w:val="24"/>
        </w:rPr>
        <w:t xml:space="preserve">tional Curriculum for science – </w:t>
      </w:r>
      <w:r w:rsidRPr="00F36AD4">
        <w:rPr>
          <w:rFonts w:eastAsia="Times New Roman"/>
          <w:szCs w:val="24"/>
        </w:rPr>
        <w:t xml:space="preserve">how a baby is conceived and born. </w:t>
      </w:r>
    </w:p>
    <w:p w14:paraId="073D9EE9" w14:textId="77777777" w:rsidR="00281C5A" w:rsidRPr="00F36AD4" w:rsidRDefault="00281C5A" w:rsidP="00281C5A">
      <w:pPr>
        <w:spacing w:after="0" w:line="240" w:lineRule="auto"/>
        <w:ind w:left="720"/>
        <w:jc w:val="both"/>
        <w:rPr>
          <w:rFonts w:eastAsia="Times New Roman"/>
          <w:szCs w:val="24"/>
        </w:rPr>
      </w:pPr>
    </w:p>
    <w:p w14:paraId="6205F954" w14:textId="56CAF3AC" w:rsidR="00281C5A" w:rsidRPr="00F36AD4" w:rsidRDefault="00281C5A" w:rsidP="00281C5A">
      <w:pPr>
        <w:spacing w:after="0" w:line="240" w:lineRule="auto"/>
        <w:jc w:val="both"/>
        <w:rPr>
          <w:rFonts w:eastAsia="Times New Roman"/>
          <w:szCs w:val="24"/>
        </w:rPr>
      </w:pPr>
      <w:r w:rsidRPr="00F36AD4">
        <w:rPr>
          <w:rFonts w:eastAsia="Times New Roman"/>
          <w:szCs w:val="24"/>
        </w:rPr>
        <w:t>Health Education is also statutory in all schools.</w:t>
      </w:r>
    </w:p>
    <w:p w14:paraId="1A3AFD8F" w14:textId="77777777" w:rsidR="00281C5A" w:rsidRPr="00F36AD4" w:rsidRDefault="00281C5A" w:rsidP="00281C5A">
      <w:pPr>
        <w:spacing w:after="0" w:line="240" w:lineRule="auto"/>
        <w:ind w:left="720"/>
        <w:jc w:val="both"/>
        <w:rPr>
          <w:rFonts w:eastAsia="Times New Roman"/>
          <w:szCs w:val="24"/>
        </w:rPr>
      </w:pPr>
    </w:p>
    <w:p w14:paraId="56317DFD" w14:textId="35C9B714" w:rsidR="00281C5A" w:rsidRDefault="00281C5A" w:rsidP="00281C5A">
      <w:pPr>
        <w:spacing w:after="0" w:line="240" w:lineRule="auto"/>
        <w:jc w:val="both"/>
      </w:pPr>
      <w:r>
        <w:rPr>
          <w:rFonts w:eastAsia="Times New Roman"/>
          <w:szCs w:val="24"/>
        </w:rPr>
        <w:t xml:space="preserve">We at Barrow URC Primary School </w:t>
      </w:r>
      <w:proofErr w:type="spellStart"/>
      <w:r>
        <w:rPr>
          <w:rFonts w:eastAsia="Times New Roman"/>
          <w:szCs w:val="24"/>
        </w:rPr>
        <w:t>s</w:t>
      </w:r>
      <w:r w:rsidRPr="00F36AD4">
        <w:rPr>
          <w:rFonts w:eastAsia="Times New Roman"/>
          <w:szCs w:val="24"/>
        </w:rPr>
        <w:t>chool</w:t>
      </w:r>
      <w:proofErr w:type="spellEnd"/>
      <w:r w:rsidRPr="00F36AD4">
        <w:rPr>
          <w:rFonts w:eastAsia="Times New Roman"/>
          <w:szCs w:val="24"/>
        </w:rPr>
        <w:t xml:space="preserve"> acknowledge that</w:t>
      </w:r>
      <w:r w:rsidRPr="00F36AD4">
        <w:rPr>
          <w:szCs w:val="24"/>
        </w:rPr>
        <w:t xml:space="preserve"> </w:t>
      </w:r>
      <w:r w:rsidRPr="00F36AD4">
        <w:rPr>
          <w:rFonts w:eastAsia="Times New Roman"/>
          <w:szCs w:val="24"/>
        </w:rPr>
        <w:t>under the Education Act 2002/Academies Act 2010 all schools must provide a balanced and broadly-based curriculum and wish to have a policy that not only covers the statutory content but covers all aspects of our Personal, Social, Health Economic (PSHE) education provision.</w:t>
      </w:r>
      <w:r>
        <w:rPr>
          <w:rFonts w:eastAsia="Times New Roman"/>
          <w:szCs w:val="24"/>
        </w:rPr>
        <w:t xml:space="preserve"> </w:t>
      </w:r>
      <w:r>
        <w:t>At Barrow URC Primary School Statutory RSE and Health Education is taught as part of and alongside our broader PSHE Curriculum.</w:t>
      </w:r>
    </w:p>
    <w:p w14:paraId="16814BA4" w14:textId="77777777" w:rsidR="00281C5A" w:rsidRDefault="00281C5A" w:rsidP="00281C5A">
      <w:pPr>
        <w:spacing w:after="0" w:line="240" w:lineRule="auto"/>
        <w:jc w:val="both"/>
        <w:rPr>
          <w:rFonts w:eastAsia="Times New Roman"/>
          <w:szCs w:val="24"/>
        </w:rPr>
      </w:pPr>
    </w:p>
    <w:p w14:paraId="54EFDF56" w14:textId="77777777" w:rsidR="00281C5A" w:rsidRDefault="00281C5A" w:rsidP="00281C5A">
      <w:pPr>
        <w:spacing w:after="0" w:line="240" w:lineRule="auto"/>
        <w:jc w:val="both"/>
        <w:rPr>
          <w:rFonts w:eastAsia="Times New Roman"/>
          <w:szCs w:val="24"/>
        </w:rPr>
      </w:pPr>
    </w:p>
    <w:p w14:paraId="0D38C137" w14:textId="4F2AEB5D" w:rsidR="00A816A7" w:rsidRPr="00281C5A" w:rsidRDefault="002A4E7B" w:rsidP="00281C5A">
      <w:pPr>
        <w:pStyle w:val="ListParagraph"/>
        <w:numPr>
          <w:ilvl w:val="0"/>
          <w:numId w:val="7"/>
        </w:numPr>
        <w:spacing w:after="0" w:line="240" w:lineRule="auto"/>
        <w:jc w:val="both"/>
        <w:rPr>
          <w:rFonts w:eastAsia="Times New Roman"/>
          <w:szCs w:val="24"/>
        </w:rPr>
      </w:pPr>
      <w:r w:rsidRPr="00281C5A">
        <w:rPr>
          <w:b/>
        </w:rPr>
        <w:t xml:space="preserve">What Personal, Social, Health and Economic (PSHE) education including Relationships Education, is: </w:t>
      </w:r>
    </w:p>
    <w:p w14:paraId="55591C8B" w14:textId="77777777" w:rsidR="00A816A7" w:rsidRDefault="002A4E7B">
      <w:pPr>
        <w:spacing w:after="0" w:line="259" w:lineRule="auto"/>
        <w:ind w:left="0" w:firstLine="0"/>
      </w:pPr>
      <w:r>
        <w:t xml:space="preserve"> </w:t>
      </w:r>
    </w:p>
    <w:p w14:paraId="56A8D7DD" w14:textId="77777777" w:rsidR="00A816A7" w:rsidRDefault="002A4E7B">
      <w:pPr>
        <w:ind w:left="-5" w:right="10"/>
      </w:pPr>
      <w:r>
        <w:lastRenderedPageBreak/>
        <w:t xml:space="preserve">Our PSHE education, including statutory Relationships and Health education, and non-statutory sex education, as recommended by the </w:t>
      </w:r>
      <w:proofErr w:type="spellStart"/>
      <w:r>
        <w:t>DfE</w:t>
      </w:r>
      <w:proofErr w:type="spellEnd"/>
      <w:r>
        <w:t xml:space="preserve">, provides a framework though which key skills, attributes and knowledge can be developed and applied. This promotes positive behaviour, good mental health and wellbeing, resilience and achievement, helping children to stay safe online, develop healthy and safe relationships, making sense of media messages, challenging extreme views and having the skills and attributes to negotiate and assert themselves now and in the future. </w:t>
      </w:r>
    </w:p>
    <w:p w14:paraId="266E0B2F" w14:textId="77777777" w:rsidR="00A816A7" w:rsidRDefault="002A4E7B">
      <w:pPr>
        <w:spacing w:after="7" w:line="259" w:lineRule="auto"/>
        <w:ind w:left="0" w:firstLine="0"/>
      </w:pPr>
      <w:r>
        <w:t xml:space="preserve"> </w:t>
      </w:r>
    </w:p>
    <w:p w14:paraId="66AFD201" w14:textId="77777777" w:rsidR="00A816A7" w:rsidRDefault="002A4E7B">
      <w:pPr>
        <w:spacing w:after="174" w:line="252" w:lineRule="auto"/>
        <w:ind w:left="-5" w:right="724"/>
        <w:jc w:val="both"/>
      </w:pPr>
      <w: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r>
        <w:rPr>
          <w:b/>
        </w:rPr>
        <w:t xml:space="preserve"> </w:t>
      </w:r>
    </w:p>
    <w:p w14:paraId="02185898" w14:textId="77777777" w:rsidR="00A816A7" w:rsidRDefault="002A4E7B">
      <w:pPr>
        <w:numPr>
          <w:ilvl w:val="1"/>
          <w:numId w:val="1"/>
        </w:numPr>
        <w:spacing w:after="32"/>
        <w:ind w:right="201" w:hanging="720"/>
      </w:pPr>
      <w:r>
        <w:t xml:space="preserve">Give pupils the knowledge and develop the self-esteem, confidence and self-awareness to make informed choices and decisions; </w:t>
      </w:r>
    </w:p>
    <w:p w14:paraId="7B0B65BB" w14:textId="77777777" w:rsidR="00A816A7" w:rsidRDefault="002A4E7B">
      <w:pPr>
        <w:numPr>
          <w:ilvl w:val="1"/>
          <w:numId w:val="1"/>
        </w:numPr>
        <w:spacing w:after="34"/>
        <w:ind w:right="201" w:hanging="720"/>
      </w:pPr>
      <w:r>
        <w:t xml:space="preserve">Encourage and support the development of social skills and social awareness; </w:t>
      </w:r>
    </w:p>
    <w:p w14:paraId="7F4A9EB5" w14:textId="77777777" w:rsidR="00A816A7" w:rsidRDefault="002A4E7B">
      <w:pPr>
        <w:numPr>
          <w:ilvl w:val="1"/>
          <w:numId w:val="1"/>
        </w:numPr>
        <w:spacing w:after="35"/>
        <w:ind w:right="201" w:hanging="720"/>
      </w:pPr>
      <w:r>
        <w:t xml:space="preserve">Enable pupils to make sense of their own personal and social experiences; </w:t>
      </w:r>
    </w:p>
    <w:p w14:paraId="6CB78C8C" w14:textId="77777777" w:rsidR="00A816A7" w:rsidRDefault="002A4E7B">
      <w:pPr>
        <w:numPr>
          <w:ilvl w:val="1"/>
          <w:numId w:val="1"/>
        </w:numPr>
        <w:spacing w:after="32"/>
        <w:ind w:right="201" w:hanging="720"/>
      </w:pPr>
      <w:r>
        <w:t xml:space="preserve">Promote responsible attitudes towards the maintenance of good physical and mental health, supported by a safe and healthy lifestyle; </w:t>
      </w:r>
    </w:p>
    <w:p w14:paraId="5897CE5E" w14:textId="77777777" w:rsidR="00A816A7" w:rsidRDefault="002A4E7B">
      <w:pPr>
        <w:numPr>
          <w:ilvl w:val="1"/>
          <w:numId w:val="1"/>
        </w:numPr>
        <w:spacing w:after="34"/>
        <w:ind w:right="201" w:hanging="720"/>
      </w:pPr>
      <w:r>
        <w:t xml:space="preserve">Enable effective interpersonal relationships and develop a caring attitude towards others; </w:t>
      </w:r>
    </w:p>
    <w:p w14:paraId="52D4E18F" w14:textId="77777777" w:rsidR="00A816A7" w:rsidRDefault="002A4E7B">
      <w:pPr>
        <w:numPr>
          <w:ilvl w:val="1"/>
          <w:numId w:val="1"/>
        </w:numPr>
        <w:spacing w:after="35"/>
        <w:ind w:right="201" w:hanging="720"/>
      </w:pPr>
      <w:r>
        <w:t xml:space="preserve">Encourage a caring attitude towards and responsibility for the environment; </w:t>
      </w:r>
    </w:p>
    <w:p w14:paraId="4BDE1CFD" w14:textId="77777777" w:rsidR="00A816A7" w:rsidRDefault="002A4E7B">
      <w:pPr>
        <w:numPr>
          <w:ilvl w:val="1"/>
          <w:numId w:val="1"/>
        </w:numPr>
        <w:spacing w:after="32"/>
        <w:ind w:right="201" w:hanging="720"/>
      </w:pPr>
      <w:r>
        <w:t xml:space="preserve">Help our pupils understand and manage their feelings, build resilience and be independent, curious problem solvers; </w:t>
      </w:r>
    </w:p>
    <w:p w14:paraId="230B0149" w14:textId="77777777" w:rsidR="00A816A7" w:rsidRDefault="002A4E7B">
      <w:pPr>
        <w:numPr>
          <w:ilvl w:val="1"/>
          <w:numId w:val="1"/>
        </w:numPr>
        <w:spacing w:after="32"/>
        <w:ind w:right="201" w:hanging="720"/>
      </w:pPr>
      <w:r>
        <w:t xml:space="preserve">Understand how society works and the laws, rights and responsibilities involved. </w:t>
      </w:r>
    </w:p>
    <w:p w14:paraId="783D0C28" w14:textId="77777777" w:rsidR="00A816A7" w:rsidRDefault="002A4E7B">
      <w:pPr>
        <w:spacing w:after="16" w:line="259" w:lineRule="auto"/>
        <w:ind w:left="1440" w:firstLine="0"/>
      </w:pPr>
      <w:r>
        <w:t xml:space="preserve"> </w:t>
      </w:r>
    </w:p>
    <w:p w14:paraId="5908550A" w14:textId="77777777" w:rsidR="00A816A7" w:rsidRDefault="002A4E7B">
      <w:pPr>
        <w:ind w:left="-5" w:right="10"/>
      </w:pPr>
      <w:r>
        <w:t xml:space="preserve">We know there is a proven link between pupils' health and wellbeing, and their academic progress. Crucial skills and positive attitudes developed through comprehensive Personal, Social, Health and Economic education are critical to ensuring children are effective learners.  </w:t>
      </w:r>
    </w:p>
    <w:p w14:paraId="2FB339E0" w14:textId="77777777" w:rsidR="00A816A7" w:rsidRDefault="002A4E7B">
      <w:pPr>
        <w:spacing w:after="0" w:line="259" w:lineRule="auto"/>
        <w:ind w:left="0" w:firstLine="0"/>
      </w:pPr>
      <w:r>
        <w:t xml:space="preserve"> </w:t>
      </w:r>
    </w:p>
    <w:p w14:paraId="09C006AB" w14:textId="77777777" w:rsidR="00A816A7" w:rsidRDefault="002A4E7B">
      <w:pPr>
        <w:spacing w:after="0" w:line="259" w:lineRule="auto"/>
        <w:ind w:left="797" w:firstLine="0"/>
        <w:jc w:val="center"/>
      </w:pPr>
      <w:r>
        <w:rPr>
          <w:color w:val="7F7F7F"/>
          <w:sz w:val="28"/>
        </w:rPr>
        <w:t xml:space="preserve"> </w:t>
      </w:r>
    </w:p>
    <w:p w14:paraId="26CC7BC1" w14:textId="77777777" w:rsidR="00A816A7" w:rsidRDefault="002A4E7B">
      <w:pPr>
        <w:spacing w:after="0" w:line="259" w:lineRule="auto"/>
        <w:ind w:left="0" w:firstLine="0"/>
      </w:pPr>
      <w:r>
        <w:t xml:space="preserve"> </w:t>
      </w:r>
    </w:p>
    <w:p w14:paraId="0DB46658" w14:textId="2F24BBF9" w:rsidR="00A816A7" w:rsidRDefault="002A4E7B" w:rsidP="00281C5A">
      <w:pPr>
        <w:pStyle w:val="ListParagraph"/>
        <w:numPr>
          <w:ilvl w:val="0"/>
          <w:numId w:val="7"/>
        </w:numPr>
        <w:spacing w:after="170"/>
      </w:pPr>
      <w:r w:rsidRPr="00281C5A">
        <w:rPr>
          <w:b/>
        </w:rPr>
        <w:t xml:space="preserve">How RSE and Health Education is provided and who is responsible for this. </w:t>
      </w:r>
    </w:p>
    <w:p w14:paraId="5CC6FF88" w14:textId="77777777" w:rsidR="00A816A7" w:rsidRDefault="002A4E7B">
      <w:pPr>
        <w:spacing w:after="0" w:line="259" w:lineRule="auto"/>
        <w:ind w:left="0" w:firstLine="0"/>
      </w:pPr>
      <w:r>
        <w:rPr>
          <w:b/>
        </w:rPr>
        <w:t xml:space="preserve"> </w:t>
      </w:r>
    </w:p>
    <w:p w14:paraId="5945DBC5" w14:textId="6C711789" w:rsidR="00A816A7" w:rsidRDefault="002A4E7B">
      <w:pPr>
        <w:spacing w:after="161"/>
        <w:ind w:left="-5" w:right="141"/>
      </w:pPr>
      <w:r>
        <w:t xml:space="preserve">At Barrow URC Primary </w:t>
      </w:r>
      <w:proofErr w:type="gramStart"/>
      <w:r>
        <w:t>School</w:t>
      </w:r>
      <w:proofErr w:type="gramEnd"/>
      <w:r>
        <w:t xml:space="preserve"> we use </w:t>
      </w:r>
      <w:r w:rsidR="00D1699C">
        <w:t>KAPOW</w:t>
      </w:r>
      <w:r>
        <w:t xml:space="preserve">, a comprehensive scheme of work for PSHE and Wellbeing education. An overview of </w:t>
      </w:r>
      <w:r w:rsidR="00D1699C">
        <w:t>KAPOW</w:t>
      </w:r>
      <w:r>
        <w:t xml:space="preserve"> can be found in our appendices</w:t>
      </w:r>
      <w:r>
        <w:rPr>
          <w:vertAlign w:val="superscript"/>
        </w:rPr>
        <w:t>1</w:t>
      </w:r>
      <w:r>
        <w:t xml:space="preserve">. It covers all of the </w:t>
      </w:r>
      <w:proofErr w:type="spellStart"/>
      <w:r>
        <w:t>DfE's</w:t>
      </w:r>
      <w:proofErr w:type="spellEnd"/>
      <w:r>
        <w:t xml:space="preserve"> new statutory requirements for Relationships Education and Health Education, including non-statutory Sex Education, and the PSHE Association’s Programme of Study’s recommended learning opportunities, as well as contributing to different subject areas in the</w:t>
      </w:r>
      <w:hyperlink r:id="rId11">
        <w:r>
          <w:t xml:space="preserve"> </w:t>
        </w:r>
      </w:hyperlink>
      <w:hyperlink r:id="rId12">
        <w:r>
          <w:t>National Curriculum</w:t>
        </w:r>
      </w:hyperlink>
      <w:hyperlink r:id="rId13">
        <w:r>
          <w:t>.</w:t>
        </w:r>
      </w:hyperlink>
      <w:r>
        <w:t xml:space="preserve">  </w:t>
      </w:r>
    </w:p>
    <w:p w14:paraId="680D0CD3" w14:textId="3F9D57F5" w:rsidR="00A816A7" w:rsidRDefault="002A4E7B">
      <w:pPr>
        <w:spacing w:after="172"/>
        <w:ind w:left="-5" w:right="10"/>
      </w:pPr>
      <w:r>
        <w:t xml:space="preserve">We follow the six suggested half termly units and adapt the scheme of work where necessary to meet the local circumstances of our school, for example, we may use our local environment as the starting point for aspects of our work. The </w:t>
      </w:r>
      <w:r w:rsidR="00281C5A">
        <w:t>Junior Leadership Team</w:t>
      </w:r>
      <w:r>
        <w:t xml:space="preserve"> are also consulted as part of our planning, to ensure pupil voice in considered and fed into the planned programme. </w:t>
      </w:r>
    </w:p>
    <w:p w14:paraId="57B1E8F2" w14:textId="3AB7AD12" w:rsidR="00A816A7" w:rsidRDefault="002A4E7B">
      <w:pPr>
        <w:spacing w:after="172"/>
        <w:ind w:left="-5" w:right="10"/>
      </w:pPr>
      <w:r>
        <w:t xml:space="preserve">Our PSHE subject lead, </w:t>
      </w:r>
      <w:r w:rsidR="00281C5A">
        <w:t>Miss Crossley</w:t>
      </w:r>
      <w:r>
        <w:t>,</w:t>
      </w:r>
      <w:r>
        <w:rPr>
          <w:color w:val="FF0000"/>
        </w:rPr>
        <w:t xml:space="preserve"> </w:t>
      </w:r>
      <w:r>
        <w:t xml:space="preserve">works in conjunction with teaching staff in each year group and the phase leads (EYFS, KS1 and KS2) and is responsible for ensuring that all staff are equipped with the knowledge, skills and resources to deliver the RSE and PSHE education confidently. Teachers can access a range of teaching support resources within </w:t>
      </w:r>
      <w:r w:rsidR="00D1699C">
        <w:t>KAPOW</w:t>
      </w:r>
      <w:r>
        <w:t xml:space="preserve">, including guidance documents and teacher training films. Any teacher wanting further support should contact the PSHE subject lead in the first instance to discuss their training needs. </w:t>
      </w:r>
    </w:p>
    <w:p w14:paraId="5F427423" w14:textId="06D227E8" w:rsidR="00A816A7" w:rsidRDefault="002A4E7B">
      <w:pPr>
        <w:spacing w:after="176"/>
        <w:ind w:left="-5" w:right="10"/>
      </w:pPr>
      <w:r>
        <w:t xml:space="preserve">Class teachers follow the suggested six </w:t>
      </w:r>
      <w:proofErr w:type="gramStart"/>
      <w:r>
        <w:t>half</w:t>
      </w:r>
      <w:proofErr w:type="gramEnd"/>
      <w:r>
        <w:t xml:space="preserve"> termly units provided by </w:t>
      </w:r>
      <w:r w:rsidR="00D1699C">
        <w:t>KAPOW</w:t>
      </w:r>
      <w:r>
        <w:t xml:space="preserve"> for each year. Lessons can be a weekly standalone PSHE lesson or be cross curricular. The lesson plans list the specific learning objectives for each lesson and provide support for how to teach the lessons; class teachers and our PSHE lead often discuss this on an informal basis. </w:t>
      </w:r>
    </w:p>
    <w:p w14:paraId="136E55F5" w14:textId="3B6D3DED" w:rsidR="00A816A7" w:rsidRDefault="002A4E7B">
      <w:pPr>
        <w:ind w:left="-5" w:right="10"/>
      </w:pPr>
      <w:r>
        <w:t xml:space="preserve">We have chosen </w:t>
      </w:r>
      <w:r w:rsidR="00D1699C">
        <w:t>KAPOW</w:t>
      </w:r>
      <w:r>
        <w:t xml:space="preserve"> as our PSHE resource because the lessons build upon children’s prior learning; we have assessed the content and feel that it is relevant and sensitive to the needs of the children. There is planned progression across the </w:t>
      </w:r>
      <w:r w:rsidR="00D1699C">
        <w:t>KAPOW</w:t>
      </w:r>
      <w:r>
        <w:t xml:space="preserve"> scheme of work, so that children are increasingly and appropriately challenged as they move up through the school. Assessment is completed by the class teacher using the </w:t>
      </w:r>
      <w:r w:rsidR="00D1699C">
        <w:t>KAPOW</w:t>
      </w:r>
      <w:r>
        <w:t xml:space="preserve"> Summative Assessment ‘I can…’ statements, alongside the lesson plan learning outcomes to demonstrate progression of both skills and knowledge</w:t>
      </w:r>
      <w:r>
        <w:rPr>
          <w:i/>
        </w:rPr>
        <w:t xml:space="preserve">.  </w:t>
      </w:r>
    </w:p>
    <w:p w14:paraId="0AE4596B" w14:textId="77777777" w:rsidR="00A816A7" w:rsidRDefault="002A4E7B">
      <w:pPr>
        <w:spacing w:after="192" w:line="259" w:lineRule="auto"/>
        <w:ind w:left="0" w:firstLine="0"/>
      </w:pPr>
      <w:r>
        <w:t xml:space="preserve"> </w:t>
      </w:r>
    </w:p>
    <w:p w14:paraId="7547274C" w14:textId="77777777" w:rsidR="00A816A7" w:rsidRDefault="002A4E7B">
      <w:pPr>
        <w:spacing w:after="5"/>
        <w:ind w:left="355"/>
      </w:pPr>
      <w:r>
        <w:rPr>
          <w:b/>
        </w:rPr>
        <w:t xml:space="preserve">4. What is being taught. </w:t>
      </w:r>
      <w:r>
        <w:t xml:space="preserve"> </w:t>
      </w:r>
    </w:p>
    <w:p w14:paraId="45BB8F1D" w14:textId="77777777" w:rsidR="00A816A7" w:rsidRDefault="002A4E7B">
      <w:pPr>
        <w:spacing w:after="0" w:line="259" w:lineRule="auto"/>
        <w:ind w:left="0" w:firstLine="0"/>
      </w:pPr>
      <w:r>
        <w:t xml:space="preserve"> </w:t>
      </w:r>
    </w:p>
    <w:p w14:paraId="476E12CB" w14:textId="77777777" w:rsidR="00A816A7" w:rsidRDefault="002A4E7B">
      <w:pPr>
        <w:pStyle w:val="Heading2"/>
        <w:spacing w:after="172"/>
        <w:ind w:right="0"/>
      </w:pPr>
      <w:r>
        <w:t xml:space="preserve">The Early Years Foundation Stage </w:t>
      </w:r>
    </w:p>
    <w:p w14:paraId="52B88850" w14:textId="2388D714" w:rsidR="00A816A7" w:rsidRDefault="002A4E7B" w:rsidP="00FB26D6">
      <w:pPr>
        <w:spacing w:after="68"/>
        <w:ind w:left="-5" w:right="10"/>
      </w:pPr>
      <w:r>
        <w:t>In the Early Years Foundation Stage, PSHE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w:t>
      </w:r>
      <w:r w:rsidR="00FB26D6">
        <w:t xml:space="preserve"> </w:t>
      </w:r>
      <w:r>
        <w:t>of different activities. Children are given the opportunity to engage in social activities, as members of a small group or occasionally during whole-school activities.</w:t>
      </w:r>
    </w:p>
    <w:p w14:paraId="0C52595B" w14:textId="77777777" w:rsidR="00A816A7" w:rsidRDefault="002A4E7B">
      <w:pPr>
        <w:spacing w:after="160" w:line="259" w:lineRule="auto"/>
        <w:ind w:left="0" w:firstLine="0"/>
      </w:pPr>
      <w:r>
        <w:t xml:space="preserve"> </w:t>
      </w:r>
    </w:p>
    <w:p w14:paraId="4E3AA7F0" w14:textId="77777777" w:rsidR="00A816A7" w:rsidRDefault="002A4E7B">
      <w:pPr>
        <w:pStyle w:val="Heading2"/>
        <w:spacing w:after="170"/>
        <w:ind w:right="0"/>
      </w:pPr>
      <w:r>
        <w:t xml:space="preserve">KS1 and KS2  </w:t>
      </w:r>
    </w:p>
    <w:p w14:paraId="3B497EA6" w14:textId="79B7E9DE" w:rsidR="00A816A7" w:rsidRDefault="002A4E7B">
      <w:pPr>
        <w:spacing w:after="170"/>
        <w:ind w:left="-5" w:right="10"/>
      </w:pPr>
      <w:r>
        <w:t xml:space="preserve">The </w:t>
      </w:r>
      <w:r w:rsidR="00D1699C">
        <w:t>KAPOW</w:t>
      </w:r>
      <w:r>
        <w:t xml:space="preserve"> programme divides the year into 6 themed units:  </w:t>
      </w:r>
    </w:p>
    <w:tbl>
      <w:tblPr>
        <w:tblStyle w:val="GridTable5Dar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4"/>
        <w:gridCol w:w="1792"/>
        <w:gridCol w:w="1710"/>
        <w:gridCol w:w="1695"/>
        <w:gridCol w:w="1738"/>
        <w:gridCol w:w="1720"/>
      </w:tblGrid>
      <w:tr w:rsidR="00D1699C" w:rsidRPr="002959D9" w14:paraId="195302D7" w14:textId="77777777" w:rsidTr="00D1699C">
        <w:trPr>
          <w:cnfStyle w:val="100000000000" w:firstRow="1" w:lastRow="0" w:firstColumn="0" w:lastColumn="0" w:oddVBand="0" w:evenVBand="0" w:oddHBand="0"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right w:val="none" w:sz="0" w:space="0" w:color="auto"/>
            </w:tcBorders>
            <w:shd w:val="clear" w:color="auto" w:fill="FFD7D6"/>
            <w:vAlign w:val="center"/>
          </w:tcPr>
          <w:p w14:paraId="71F0716C" w14:textId="77777777" w:rsidR="00D1699C" w:rsidRPr="00D76E09" w:rsidRDefault="00D1699C" w:rsidP="00124327">
            <w:pPr>
              <w:widowControl w:val="0"/>
              <w:autoSpaceDE w:val="0"/>
              <w:autoSpaceDN w:val="0"/>
              <w:adjustRightInd w:val="0"/>
              <w:jc w:val="center"/>
              <w:rPr>
                <w:rFonts w:asciiTheme="majorHAnsi" w:hAnsiTheme="majorHAnsi" w:cs="Times Roman"/>
                <w:sz w:val="16"/>
                <w:szCs w:val="16"/>
                <w:lang w:val="en-US"/>
              </w:rPr>
            </w:pPr>
            <w:r w:rsidRPr="005054A2">
              <w:rPr>
                <w:rFonts w:asciiTheme="majorHAnsi" w:eastAsia="Times New Roman" w:hAnsiTheme="majorHAnsi" w:cs="Times New Roman"/>
                <w:sz w:val="16"/>
                <w:szCs w:val="16"/>
              </w:rPr>
              <w:t>Introduction: Setting ground rules for RSE &amp; PSHE</w:t>
            </w:r>
          </w:p>
        </w:tc>
        <w:tc>
          <w:tcPr>
            <w:tcW w:w="2269" w:type="dxa"/>
            <w:tcBorders>
              <w:top w:val="none" w:sz="0" w:space="0" w:color="auto"/>
              <w:left w:val="none" w:sz="0" w:space="0" w:color="auto"/>
              <w:right w:val="none" w:sz="0" w:space="0" w:color="auto"/>
            </w:tcBorders>
            <w:shd w:val="clear" w:color="auto" w:fill="FFD7D6"/>
            <w:vAlign w:val="center"/>
          </w:tcPr>
          <w:p w14:paraId="303C3A31" w14:textId="77777777" w:rsidR="00D1699C" w:rsidRPr="002959D9"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sidRPr="005054A2">
              <w:rPr>
                <w:rFonts w:asciiTheme="majorHAnsi" w:hAnsiTheme="majorHAnsi"/>
                <w:sz w:val="16"/>
                <w:szCs w:val="16"/>
              </w:rPr>
              <w:t>Families and relationships</w:t>
            </w:r>
          </w:p>
        </w:tc>
        <w:tc>
          <w:tcPr>
            <w:tcW w:w="2269" w:type="dxa"/>
            <w:tcBorders>
              <w:top w:val="none" w:sz="0" w:space="0" w:color="auto"/>
              <w:left w:val="none" w:sz="0" w:space="0" w:color="auto"/>
              <w:right w:val="none" w:sz="0" w:space="0" w:color="auto"/>
            </w:tcBorders>
            <w:shd w:val="clear" w:color="auto" w:fill="FFD7D6"/>
            <w:vAlign w:val="center"/>
          </w:tcPr>
          <w:p w14:paraId="11912A51" w14:textId="77777777" w:rsidR="00D1699C" w:rsidRPr="002959D9"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sidRPr="005054A2">
              <w:rPr>
                <w:rFonts w:asciiTheme="majorHAnsi" w:eastAsia="Times New Roman" w:hAnsiTheme="majorHAnsi" w:cs="Times New Roman"/>
                <w:sz w:val="16"/>
                <w:szCs w:val="16"/>
              </w:rPr>
              <w:t>Health and wellbeing</w:t>
            </w:r>
          </w:p>
        </w:tc>
        <w:tc>
          <w:tcPr>
            <w:tcW w:w="2269" w:type="dxa"/>
            <w:tcBorders>
              <w:top w:val="none" w:sz="0" w:space="0" w:color="auto"/>
              <w:left w:val="none" w:sz="0" w:space="0" w:color="auto"/>
              <w:right w:val="none" w:sz="0" w:space="0" w:color="auto"/>
            </w:tcBorders>
            <w:shd w:val="clear" w:color="auto" w:fill="FFD7D6"/>
            <w:vAlign w:val="center"/>
          </w:tcPr>
          <w:p w14:paraId="091127F7" w14:textId="77777777" w:rsidR="00D1699C" w:rsidRPr="002959D9"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sidRPr="005054A2">
              <w:rPr>
                <w:rFonts w:asciiTheme="majorHAnsi" w:eastAsia="Times New Roman" w:hAnsiTheme="majorHAnsi" w:cs="Times New Roman"/>
                <w:sz w:val="16"/>
                <w:szCs w:val="16"/>
              </w:rPr>
              <w:t>Safety and the changing body</w:t>
            </w:r>
          </w:p>
        </w:tc>
        <w:tc>
          <w:tcPr>
            <w:tcW w:w="2269" w:type="dxa"/>
            <w:tcBorders>
              <w:top w:val="none" w:sz="0" w:space="0" w:color="auto"/>
              <w:left w:val="none" w:sz="0" w:space="0" w:color="auto"/>
              <w:right w:val="none" w:sz="0" w:space="0" w:color="auto"/>
            </w:tcBorders>
            <w:shd w:val="clear" w:color="auto" w:fill="FFD7D6"/>
            <w:vAlign w:val="center"/>
          </w:tcPr>
          <w:p w14:paraId="7236ED98" w14:textId="77777777" w:rsidR="00D1699C" w:rsidRPr="002959D9"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sidRPr="005054A2">
              <w:rPr>
                <w:rFonts w:asciiTheme="majorHAnsi" w:eastAsia="Times New Roman" w:hAnsiTheme="majorHAnsi" w:cs="Times New Roman"/>
                <w:sz w:val="16"/>
                <w:szCs w:val="16"/>
              </w:rPr>
              <w:t>Citizenship</w:t>
            </w:r>
          </w:p>
        </w:tc>
        <w:tc>
          <w:tcPr>
            <w:tcW w:w="2269" w:type="dxa"/>
            <w:tcBorders>
              <w:top w:val="none" w:sz="0" w:space="0" w:color="auto"/>
              <w:left w:val="none" w:sz="0" w:space="0" w:color="auto"/>
              <w:right w:val="none" w:sz="0" w:space="0" w:color="auto"/>
            </w:tcBorders>
            <w:shd w:val="clear" w:color="auto" w:fill="FFD7D6"/>
            <w:vAlign w:val="center"/>
          </w:tcPr>
          <w:p w14:paraId="4045C945" w14:textId="77777777" w:rsidR="00D1699C"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sz w:val="16"/>
                <w:szCs w:val="16"/>
              </w:rPr>
            </w:pPr>
            <w:r w:rsidRPr="005054A2">
              <w:rPr>
                <w:rFonts w:asciiTheme="majorHAnsi" w:eastAsia="Times New Roman" w:hAnsiTheme="majorHAnsi" w:cs="Times New Roman"/>
                <w:sz w:val="16"/>
                <w:szCs w:val="16"/>
              </w:rPr>
              <w:t>Economic wellbeing</w:t>
            </w:r>
          </w:p>
          <w:p w14:paraId="50472904" w14:textId="77777777" w:rsidR="00D1699C"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sz w:val="16"/>
                <w:szCs w:val="16"/>
              </w:rPr>
            </w:pPr>
          </w:p>
          <w:p w14:paraId="54FD6D32" w14:textId="77777777" w:rsidR="00D1699C" w:rsidRPr="002959D9" w:rsidRDefault="00D1699C" w:rsidP="00124327">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Theme="majorHAnsi" w:eastAsia="Times New Roman" w:hAnsiTheme="majorHAnsi" w:cs="Times New Roman"/>
                <w:sz w:val="16"/>
                <w:szCs w:val="16"/>
              </w:rPr>
              <w:t xml:space="preserve">&amp; </w:t>
            </w:r>
            <w:r w:rsidRPr="005054A2">
              <w:rPr>
                <w:rFonts w:asciiTheme="majorHAnsi" w:eastAsia="Times New Roman" w:hAnsiTheme="majorHAnsi" w:cs="Times New Roman"/>
                <w:sz w:val="16"/>
                <w:szCs w:val="16"/>
              </w:rPr>
              <w:t>Transition lesson</w:t>
            </w:r>
          </w:p>
        </w:tc>
      </w:tr>
    </w:tbl>
    <w:p w14:paraId="6888CFFD" w14:textId="77777777" w:rsidR="00D1699C" w:rsidRDefault="00D1699C">
      <w:pPr>
        <w:spacing w:after="169"/>
        <w:ind w:left="-5" w:right="10"/>
      </w:pPr>
    </w:p>
    <w:p w14:paraId="49E2274A" w14:textId="246F9A8D" w:rsidR="00A816A7" w:rsidRDefault="002A4E7B">
      <w:pPr>
        <w:spacing w:after="169"/>
        <w:ind w:left="-5" w:right="10"/>
      </w:pPr>
      <w:r>
        <w:t xml:space="preserve">Children are encouraged to engage in activities that promote an understanding of themselves as growing and changing individuals, and as members of a wider community, based on their own first hand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14:paraId="040A17C2" w14:textId="77777777" w:rsidR="00A816A7" w:rsidRDefault="002A4E7B">
      <w:pPr>
        <w:spacing w:after="186"/>
        <w:ind w:left="-5" w:right="10"/>
      </w:pPr>
      <w:r>
        <w:t xml:space="preserve">Within National Curriculum Science in Y2, the children learn that animals, including humans, have offspring that grow into adults. They should be introduced to the concepts of reproduction and growth, but not how reproduction occurs. In Y5, children are taught about the life cycles of humans and animals, including reproduction. They also learn about the changes that happen in humans from birth to old age. This includes learning what happens in puberty. </w:t>
      </w:r>
    </w:p>
    <w:p w14:paraId="123E17BD" w14:textId="77777777" w:rsidR="00A816A7" w:rsidRDefault="002A4E7B">
      <w:pPr>
        <w:spacing w:after="169"/>
        <w:ind w:left="-5" w:right="10"/>
      </w:pPr>
      <w:r>
        <w:t xml:space="preserve">It is important that the transition phase before moving to secondary school supports pupils’ ongoing emotional and physical development effectively. The </w:t>
      </w:r>
      <w:proofErr w:type="spellStart"/>
      <w:r>
        <w:t>DfE</w:t>
      </w:r>
      <w:proofErr w:type="spellEnd"/>
      <w:r>
        <w:t xml:space="preserve"> recommends that all primary schools should have a sex education programme, tailored to the age and the physical and emotional maturity of the pupils. Within our non-statutory sex education that takes place in Y6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 </w:t>
      </w:r>
    </w:p>
    <w:p w14:paraId="73217237" w14:textId="77777777" w:rsidR="00A816A7" w:rsidRDefault="002A4E7B">
      <w:pPr>
        <w:spacing w:after="160" w:line="259" w:lineRule="auto"/>
        <w:ind w:left="0" w:firstLine="0"/>
      </w:pPr>
      <w:r>
        <w:t xml:space="preserve"> </w:t>
      </w:r>
    </w:p>
    <w:p w14:paraId="6527AFE6" w14:textId="77777777" w:rsidR="00A816A7" w:rsidRDefault="002A4E7B">
      <w:pPr>
        <w:ind w:left="-5" w:right="10"/>
      </w:pPr>
      <w:r>
        <w:t xml:space="preserve">Medium term planning for P.S.H.E can be found in appendix 1. </w:t>
      </w:r>
    </w:p>
    <w:p w14:paraId="4D8DA741" w14:textId="77777777" w:rsidR="00A816A7" w:rsidRDefault="002A4E7B">
      <w:pPr>
        <w:spacing w:after="0" w:line="259" w:lineRule="auto"/>
        <w:ind w:left="796" w:firstLine="0"/>
        <w:jc w:val="center"/>
      </w:pPr>
      <w:r>
        <w:rPr>
          <w:color w:val="7F7F7F"/>
          <w:sz w:val="28"/>
        </w:rPr>
        <w:t xml:space="preserve"> </w:t>
      </w:r>
    </w:p>
    <w:p w14:paraId="0FEDC69F" w14:textId="3D59CA2F" w:rsidR="00A816A7" w:rsidRDefault="002A4E7B" w:rsidP="00FB26D6">
      <w:pPr>
        <w:spacing w:after="160" w:line="259" w:lineRule="auto"/>
        <w:ind w:left="0" w:firstLine="0"/>
      </w:pPr>
      <w:r w:rsidRPr="00D1699C">
        <w:rPr>
          <w:b/>
        </w:rPr>
        <w:t xml:space="preserve"> </w:t>
      </w:r>
      <w:r w:rsidR="00FB26D6" w:rsidRPr="00D1699C">
        <w:rPr>
          <w:b/>
        </w:rPr>
        <w:t>5</w:t>
      </w:r>
      <w:r w:rsidRPr="00D1699C">
        <w:rPr>
          <w:b/>
        </w:rPr>
        <w:t>.</w:t>
      </w:r>
      <w:r>
        <w:rPr>
          <w:b/>
        </w:rPr>
        <w:t xml:space="preserve"> How PSHE education, including Relationships Education, is taught</w:t>
      </w:r>
      <w:r>
        <w:t xml:space="preserve">.  </w:t>
      </w:r>
    </w:p>
    <w:p w14:paraId="2FE97A8F" w14:textId="77777777" w:rsidR="00A816A7" w:rsidRDefault="002A4E7B">
      <w:pPr>
        <w:spacing w:after="275"/>
        <w:ind w:left="-5" w:right="10"/>
      </w:pPr>
      <w:r>
        <w:t xml:space="preserve">PSHE lessons are taught by their class teacher once a week in their timetabled PSHE lesson, throughout the whole year in their usual classes, in mixed sex groupings, using a range of interactive teaching methods, e.g. activity sheets, films, songs, online games, and drama techniques. </w:t>
      </w:r>
      <w:r>
        <w:rPr>
          <w:i/>
          <w:color w:val="FF0000"/>
        </w:rPr>
        <w:t xml:space="preserve"> </w:t>
      </w:r>
    </w:p>
    <w:p w14:paraId="0EBA0102" w14:textId="09C356D6" w:rsidR="00A816A7" w:rsidRDefault="002A4E7B">
      <w:pPr>
        <w:ind w:left="-5" w:right="10"/>
      </w:pPr>
      <w:r>
        <w:t>To ensure that children feel comfortable to learn about a range of topics, we create a safe learning environment using a group agreement at the beginning of lessons or topics. This includes a confidentiality statement understood by adults and children. The teachers will also use a range of skills, including distancing techniques and the anonymous question box. Teachers will answer children’s questions factually and honestly in an age appropriate way, taking account of each child’s abilities and respond to any disclosures following the schools safeguarding procedures/child protection policy.</w:t>
      </w:r>
      <w:r>
        <w:rPr>
          <w:color w:val="FF0000"/>
        </w:rPr>
        <w:t xml:space="preserve"> </w:t>
      </w:r>
    </w:p>
    <w:p w14:paraId="10C56C31" w14:textId="77777777" w:rsidR="00A816A7" w:rsidRDefault="002A4E7B">
      <w:pPr>
        <w:spacing w:after="0" w:line="259" w:lineRule="auto"/>
        <w:ind w:left="0" w:firstLine="0"/>
      </w:pPr>
      <w:r>
        <w:t xml:space="preserve"> </w:t>
      </w:r>
    </w:p>
    <w:p w14:paraId="00D44BB4" w14:textId="52FB0764" w:rsidR="00A816A7" w:rsidRDefault="002A4E7B">
      <w:pPr>
        <w:spacing w:after="0" w:line="252" w:lineRule="auto"/>
        <w:ind w:left="-5" w:right="-3"/>
        <w:jc w:val="both"/>
      </w:pPr>
      <w:r>
        <w:t xml:space="preserve">Support is provided to children experiencing difficulties on a one-to-one basis, via our pastoral </w:t>
      </w:r>
      <w:r w:rsidR="00FB26D6">
        <w:t>team including class teachers and members of SLT</w:t>
      </w:r>
      <w:r>
        <w:t>.  Relevant leaflets, websites a</w:t>
      </w:r>
      <w:r w:rsidR="00FB26D6">
        <w:t>n</w:t>
      </w:r>
      <w:r>
        <w:t xml:space="preserve">d posters can be found on display referring pupils to sources of help and advice, alongside suitable books which can be found in the library.  </w:t>
      </w:r>
    </w:p>
    <w:p w14:paraId="6B68D8D5" w14:textId="77777777" w:rsidR="00A816A7" w:rsidRDefault="002A4E7B">
      <w:pPr>
        <w:spacing w:after="0" w:line="259" w:lineRule="auto"/>
        <w:ind w:left="0" w:firstLine="0"/>
      </w:pPr>
      <w:r>
        <w:t xml:space="preserve"> </w:t>
      </w:r>
    </w:p>
    <w:p w14:paraId="3053562C" w14:textId="7A751B27" w:rsidR="00A816A7" w:rsidRDefault="002A4E7B">
      <w:pPr>
        <w:pStyle w:val="Heading2"/>
        <w:ind w:left="355" w:right="0"/>
      </w:pPr>
      <w:r>
        <w:t>6. How RSE and PSHE education is monitored, evaluated and assessed</w:t>
      </w:r>
      <w:r w:rsidR="00FB26D6">
        <w:t>.</w:t>
      </w:r>
      <w:r>
        <w:t xml:space="preserve"> </w:t>
      </w:r>
    </w:p>
    <w:p w14:paraId="081D9F7E" w14:textId="77777777" w:rsidR="00A816A7" w:rsidRDefault="002A4E7B">
      <w:pPr>
        <w:spacing w:after="0" w:line="259" w:lineRule="auto"/>
        <w:ind w:left="0" w:firstLine="0"/>
      </w:pPr>
      <w:r>
        <w:t xml:space="preserve"> </w:t>
      </w:r>
    </w:p>
    <w:p w14:paraId="737C5F84" w14:textId="77777777" w:rsidR="00A816A7" w:rsidRDefault="002A4E7B">
      <w:pPr>
        <w:ind w:left="-5" w:right="10"/>
      </w:pPr>
      <w:r>
        <w:t xml:space="preserve">We use two methods of monitoring and assessing learning within PSHE at Barrow URC Primary School:  </w:t>
      </w:r>
    </w:p>
    <w:p w14:paraId="05693462" w14:textId="77777777" w:rsidR="00A816A7" w:rsidRDefault="002A4E7B">
      <w:pPr>
        <w:spacing w:after="0" w:line="259" w:lineRule="auto"/>
        <w:ind w:left="0" w:firstLine="0"/>
      </w:pPr>
      <w:r>
        <w:t xml:space="preserve">  </w:t>
      </w:r>
    </w:p>
    <w:p w14:paraId="300B3698" w14:textId="073A50A2" w:rsidR="00A816A7" w:rsidRDefault="00D1699C">
      <w:pPr>
        <w:pStyle w:val="Heading2"/>
        <w:ind w:left="355" w:right="0"/>
      </w:pPr>
      <w:r>
        <w:t>KAPOW</w:t>
      </w:r>
      <w:r w:rsidR="002A4E7B">
        <w:t xml:space="preserve"> Success </w:t>
      </w:r>
    </w:p>
    <w:p w14:paraId="393A3864" w14:textId="77777777" w:rsidR="00A816A7" w:rsidRDefault="002A4E7B" w:rsidP="00FB26D6">
      <w:pPr>
        <w:spacing w:after="0" w:line="240" w:lineRule="auto"/>
      </w:pPr>
      <w:r>
        <w:t xml:space="preserve">At the end of a unit we consider a range of ‘I can' statements, which summarise children’s learning against the unit's key learning outcomes.  </w:t>
      </w:r>
    </w:p>
    <w:p w14:paraId="09921FA2" w14:textId="77777777" w:rsidR="00A816A7" w:rsidRDefault="002A4E7B">
      <w:pPr>
        <w:spacing w:after="0" w:line="259" w:lineRule="auto"/>
        <w:ind w:left="427" w:firstLine="0"/>
      </w:pPr>
      <w:r>
        <w:t xml:space="preserve"> </w:t>
      </w:r>
    </w:p>
    <w:p w14:paraId="45D45262" w14:textId="1AB50883" w:rsidR="00A816A7" w:rsidRDefault="00D1699C">
      <w:pPr>
        <w:pStyle w:val="Heading2"/>
        <w:ind w:left="355" w:right="0"/>
      </w:pPr>
      <w:r>
        <w:t>Monitoring and Assessment</w:t>
      </w:r>
    </w:p>
    <w:p w14:paraId="3C67A1CA" w14:textId="77777777" w:rsidR="00D1699C" w:rsidRDefault="00D1699C">
      <w:pPr>
        <w:ind w:left="-5" w:right="10"/>
      </w:pPr>
    </w:p>
    <w:p w14:paraId="025952B6" w14:textId="2010B7CB" w:rsidR="00A816A7" w:rsidRDefault="002A4E7B">
      <w:pPr>
        <w:ind w:left="-5" w:right="10"/>
      </w:pPr>
      <w:r>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w:t>
      </w:r>
    </w:p>
    <w:p w14:paraId="37C6B043" w14:textId="77777777" w:rsidR="00A816A7" w:rsidRDefault="002A4E7B">
      <w:pPr>
        <w:spacing w:after="0" w:line="259" w:lineRule="auto"/>
        <w:ind w:left="796" w:firstLine="0"/>
        <w:jc w:val="center"/>
      </w:pPr>
      <w:r>
        <w:rPr>
          <w:color w:val="7F7F7F"/>
          <w:sz w:val="28"/>
        </w:rPr>
        <w:t xml:space="preserve"> </w:t>
      </w:r>
    </w:p>
    <w:p w14:paraId="5C64D142" w14:textId="1C3E1FC4" w:rsidR="00A816A7" w:rsidRDefault="002A4E7B">
      <w:pPr>
        <w:spacing w:after="169"/>
        <w:ind w:left="-5" w:right="10"/>
      </w:pPr>
      <w:r>
        <w:t xml:space="preserve">The PSHE education subject lead gives the head teacher an </w:t>
      </w:r>
      <w:r w:rsidR="00FB26D6">
        <w:t xml:space="preserve">annual summary report in which </w:t>
      </w:r>
      <w:r>
        <w:t xml:space="preserve">teaching and learning of the subject is evaluated. Areas for development are also identified. The PSHE education subject lead has specially allocated regular management time, enabling them to review evidence of the children’s work and monitor any assessments made. </w:t>
      </w:r>
    </w:p>
    <w:p w14:paraId="22BCB66E" w14:textId="77777777" w:rsidR="00A816A7" w:rsidRDefault="002A4E7B">
      <w:pPr>
        <w:spacing w:after="0" w:line="259" w:lineRule="auto"/>
        <w:ind w:left="1354" w:firstLine="0"/>
      </w:pPr>
      <w:r>
        <w:rPr>
          <w:color w:val="FF0000"/>
        </w:rPr>
        <w:t xml:space="preserve"> </w:t>
      </w:r>
    </w:p>
    <w:p w14:paraId="3CAF718D" w14:textId="77777777" w:rsidR="00A816A7" w:rsidRDefault="002A4E7B">
      <w:pPr>
        <w:spacing w:after="5"/>
        <w:ind w:left="355"/>
      </w:pPr>
      <w:r>
        <w:rPr>
          <w:b/>
        </w:rPr>
        <w:t xml:space="preserve">7. How the delivery of the content will be made accessible to all pupils.  </w:t>
      </w:r>
    </w:p>
    <w:p w14:paraId="31A41507" w14:textId="77777777" w:rsidR="00A816A7" w:rsidRDefault="002A4E7B">
      <w:pPr>
        <w:spacing w:after="0" w:line="259" w:lineRule="auto"/>
        <w:ind w:left="0" w:firstLine="0"/>
      </w:pPr>
      <w:r>
        <w:t xml:space="preserve"> </w:t>
      </w:r>
    </w:p>
    <w:p w14:paraId="7EC7691C" w14:textId="77777777" w:rsidR="00A816A7" w:rsidRDefault="002A4E7B">
      <w:pPr>
        <w:spacing w:after="173"/>
        <w:ind w:left="-5" w:right="10"/>
      </w:pPr>
      <w:r>
        <w:t>Content will be delivered to meet the individual needs of all pupils including those with special needs and disabilities.</w:t>
      </w:r>
      <w:r>
        <w:rPr>
          <w:b/>
        </w:rPr>
        <w:t xml:space="preserve"> </w:t>
      </w:r>
      <w:r>
        <w:t>It will ensure that lessons and any resources used will be accessible and sensitive to the learning needs of the individual child. We acknowledge the potential vulnerability of pupils who have special needs and disabilities</w:t>
      </w:r>
      <w:r>
        <w:rPr>
          <w:b/>
        </w:rPr>
        <w:t xml:space="preserve"> </w:t>
      </w:r>
      <w:r>
        <w:t>(SEND) and recognise the possibilities and rights of SEND pupils to high quality relationships and sex education.</w:t>
      </w:r>
      <w:r>
        <w:rPr>
          <w:b/>
        </w:rPr>
        <w:t xml:space="preserve"> </w:t>
      </w:r>
    </w:p>
    <w:p w14:paraId="43184085" w14:textId="598C8644" w:rsidR="00A816A7" w:rsidRDefault="002A4E7B">
      <w:pPr>
        <w:spacing w:after="0" w:line="252" w:lineRule="auto"/>
        <w:ind w:left="-5" w:right="-3"/>
        <w:jc w:val="both"/>
      </w:pPr>
      <w:r>
        <w:t xml:space="preserve">Lesson plan content will be adapted and extra support provided where necessary to ensure all pupils are enabled to develop key skills, attributes and knowledge developed through the PSHE education programme. Work in PSHE takes into account the targets set for individual children in their Individual </w:t>
      </w:r>
      <w:r w:rsidR="00FB26D6">
        <w:t>Targeted Learning Action Plans (TLAPs).</w:t>
      </w:r>
    </w:p>
    <w:p w14:paraId="14701725" w14:textId="77777777" w:rsidR="00A816A7" w:rsidRDefault="002A4E7B">
      <w:pPr>
        <w:spacing w:after="0" w:line="259" w:lineRule="auto"/>
        <w:ind w:left="0" w:firstLine="0"/>
      </w:pPr>
      <w:r>
        <w:t xml:space="preserve"> </w:t>
      </w:r>
    </w:p>
    <w:p w14:paraId="2B349E57" w14:textId="1D51B223" w:rsidR="00A816A7" w:rsidRDefault="00D1699C">
      <w:pPr>
        <w:spacing w:after="0" w:line="252" w:lineRule="auto"/>
        <w:ind w:left="-5" w:right="-3"/>
        <w:jc w:val="both"/>
      </w:pPr>
      <w:r>
        <w:t>KAPOW</w:t>
      </w:r>
      <w:r w:rsidR="002A4E7B">
        <w:t xml:space="preserve"> lesson plans are flexible and allow for teachers, who are skilled in adapting curriculum content to meet the needs of the children in their class, to adjust their content in order to meet the learning outcomes.  </w:t>
      </w:r>
    </w:p>
    <w:p w14:paraId="1CAB366A" w14:textId="77777777" w:rsidR="00A816A7" w:rsidRDefault="002A4E7B">
      <w:pPr>
        <w:spacing w:after="0" w:line="259" w:lineRule="auto"/>
        <w:ind w:left="852" w:firstLine="0"/>
      </w:pPr>
      <w:r>
        <w:rPr>
          <w:b/>
        </w:rPr>
        <w:t xml:space="preserve"> </w:t>
      </w:r>
    </w:p>
    <w:p w14:paraId="6F534CEF" w14:textId="77777777" w:rsidR="00A816A7" w:rsidRDefault="002A4E7B">
      <w:pPr>
        <w:spacing w:after="0" w:line="252" w:lineRule="auto"/>
        <w:ind w:left="-5" w:right="-3"/>
        <w:jc w:val="both"/>
      </w:pPr>
      <w:r>
        <w:t xml:space="preserve">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p>
    <w:p w14:paraId="69BB5127" w14:textId="77777777" w:rsidR="00A816A7" w:rsidRDefault="002A4E7B">
      <w:pPr>
        <w:spacing w:after="0" w:line="259" w:lineRule="auto"/>
        <w:ind w:left="852" w:firstLine="0"/>
      </w:pPr>
      <w:r>
        <w:rPr>
          <w:b/>
          <w:color w:val="FF0000"/>
        </w:rPr>
        <w:t xml:space="preserve"> </w:t>
      </w:r>
    </w:p>
    <w:p w14:paraId="52252766" w14:textId="77777777" w:rsidR="00A816A7" w:rsidRDefault="002A4E7B">
      <w:pPr>
        <w:ind w:left="-5" w:right="10"/>
      </w:pPr>
      <w:r>
        <w:t xml:space="preserve">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 </w:t>
      </w:r>
    </w:p>
    <w:p w14:paraId="766552E9" w14:textId="77777777" w:rsidR="00A816A7" w:rsidRDefault="002A4E7B">
      <w:pPr>
        <w:spacing w:after="0" w:line="259" w:lineRule="auto"/>
        <w:ind w:left="0" w:firstLine="0"/>
      </w:pPr>
      <w:r>
        <w:rPr>
          <w:b/>
        </w:rPr>
        <w:t xml:space="preserve"> </w:t>
      </w:r>
    </w:p>
    <w:p w14:paraId="282AB333" w14:textId="77777777" w:rsidR="00A816A7" w:rsidRDefault="002A4E7B">
      <w:pPr>
        <w:spacing w:after="0" w:line="252" w:lineRule="auto"/>
        <w:ind w:left="-5" w:right="-3"/>
        <w:jc w:val="both"/>
      </w:pPr>
      <w:r>
        <w:t xml:space="preserve">Research shows that, on average, about 4% of pupils will go on to define themselves as gay, lesbian, bi-sexual or pansexual (GLBP). It is possible that some pupils will also have GLBP parents/carers, brothers or sisters, other family members and/or friends. Our PSHE education acknowledges this through scenarios, in a sensitive, honest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14:paraId="09297D6D" w14:textId="4E80F88D" w:rsidR="00A816A7" w:rsidRDefault="002A4E7B">
      <w:pPr>
        <w:spacing w:after="0" w:line="259" w:lineRule="auto"/>
        <w:ind w:left="852" w:firstLine="0"/>
      </w:pPr>
      <w:r>
        <w:t xml:space="preserve">  </w:t>
      </w:r>
    </w:p>
    <w:p w14:paraId="17BD8688" w14:textId="77777777" w:rsidR="00A816A7" w:rsidRDefault="002A4E7B">
      <w:pPr>
        <w:spacing w:after="0" w:line="259" w:lineRule="auto"/>
        <w:ind w:left="796" w:firstLine="0"/>
        <w:jc w:val="center"/>
      </w:pPr>
      <w:r>
        <w:rPr>
          <w:color w:val="7F7F7F"/>
          <w:sz w:val="28"/>
        </w:rPr>
        <w:t xml:space="preserve"> </w:t>
      </w:r>
    </w:p>
    <w:p w14:paraId="5CDED144" w14:textId="7535A53A" w:rsidR="00A816A7" w:rsidRDefault="002A4E7B">
      <w:pPr>
        <w:ind w:left="-5" w:right="10"/>
      </w:pPr>
      <w:r>
        <w:t>Please request to see the school’s policy on anti-bullying, equality, diversity and inclu</w:t>
      </w:r>
      <w:r w:rsidR="00FB26D6">
        <w:t>sion for further information.</w:t>
      </w:r>
    </w:p>
    <w:p w14:paraId="6B0F10F1" w14:textId="77777777" w:rsidR="00A816A7" w:rsidRDefault="002A4E7B">
      <w:pPr>
        <w:spacing w:after="0" w:line="259" w:lineRule="auto"/>
        <w:ind w:left="0" w:firstLine="0"/>
      </w:pPr>
      <w:r>
        <w:t xml:space="preserve"> </w:t>
      </w:r>
    </w:p>
    <w:p w14:paraId="6049C105" w14:textId="470BAE97" w:rsidR="00A816A7" w:rsidRDefault="002A4E7B">
      <w:pPr>
        <w:spacing w:after="0" w:line="259" w:lineRule="auto"/>
        <w:ind w:left="0" w:firstLine="0"/>
      </w:pPr>
      <w:r>
        <w:rPr>
          <w:i/>
          <w:color w:val="FF0000"/>
        </w:rPr>
        <w:t xml:space="preserve"> </w:t>
      </w:r>
    </w:p>
    <w:p w14:paraId="087EBDED" w14:textId="77777777" w:rsidR="00A816A7" w:rsidRDefault="002A4E7B">
      <w:pPr>
        <w:pStyle w:val="Heading2"/>
        <w:ind w:left="355" w:right="0"/>
      </w:pPr>
      <w:r>
        <w:t xml:space="preserve">8. Parental concerns and withdrawal of students </w:t>
      </w:r>
    </w:p>
    <w:p w14:paraId="0148F02A" w14:textId="77777777" w:rsidR="00A816A7" w:rsidRDefault="002A4E7B">
      <w:pPr>
        <w:spacing w:after="0" w:line="259" w:lineRule="auto"/>
        <w:ind w:left="720" w:firstLine="0"/>
      </w:pPr>
      <w:r>
        <w:rPr>
          <w:b/>
        </w:rPr>
        <w:t xml:space="preserve"> </w:t>
      </w:r>
    </w:p>
    <w:p w14:paraId="66321E2C" w14:textId="24FFB389" w:rsidR="00A816A7" w:rsidRDefault="002A4E7B" w:rsidP="00160A4F">
      <w:pPr>
        <w:spacing w:after="0" w:line="252" w:lineRule="auto"/>
        <w:ind w:left="-5" w:right="-3"/>
        <w:jc w:val="both"/>
      </w:pPr>
      <w:r>
        <w:t xml:space="preserve">Parents have the right to request that their child be withdrawn from some or all of the non-statutory Sex Education our school teaches but not Relationships Education. They </w:t>
      </w:r>
      <w:r w:rsidR="00160A4F" w:rsidRPr="00160A4F">
        <w:t>do not have the right to withdraw from statutory health education objectives and anything included in the Science curriculum.</w:t>
      </w:r>
      <w:r w:rsidR="00160A4F">
        <w:t xml:space="preserve"> </w:t>
      </w:r>
      <w:r>
        <w:t xml:space="preserve">Parents are invited to view our resources and discuss any concerns with our staff. </w:t>
      </w:r>
    </w:p>
    <w:p w14:paraId="2BBC708D" w14:textId="77777777" w:rsidR="00A816A7" w:rsidRDefault="002A4E7B">
      <w:pPr>
        <w:spacing w:after="0" w:line="259" w:lineRule="auto"/>
        <w:ind w:left="900" w:firstLine="0"/>
      </w:pPr>
      <w:r>
        <w:t xml:space="preserve"> </w:t>
      </w:r>
    </w:p>
    <w:p w14:paraId="7736AC1C" w14:textId="77777777" w:rsidR="00A816A7" w:rsidRDefault="002A4E7B">
      <w:pPr>
        <w:spacing w:after="0" w:line="252" w:lineRule="auto"/>
        <w:ind w:left="-5" w:right="-3"/>
        <w:jc w:val="both"/>
      </w:pPr>
      <w:r>
        <w:t>Before granting a request to withdraw a child/</w:t>
      </w:r>
      <w:proofErr w:type="spellStart"/>
      <w:r>
        <w:t>ren</w:t>
      </w:r>
      <w:proofErr w:type="spellEnd"/>
      <w:r>
        <w:t xml:space="preserve">, the head teacher will invite the parent to discuss the request with them to ensure that their wishes are understood and to clarify the nature and purpose of the curriculum. The head teacher will discuss with the parent the benefits of receiving this important education and any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 The school is responsible for ensuring that should a child be withdrawn, they receive appropriate, purposeful education during the period of withdrawal. </w:t>
      </w:r>
    </w:p>
    <w:p w14:paraId="077594AD" w14:textId="77777777" w:rsidR="00A816A7" w:rsidRDefault="002A4E7B">
      <w:pPr>
        <w:spacing w:after="0" w:line="259" w:lineRule="auto"/>
        <w:ind w:left="900" w:firstLine="0"/>
      </w:pPr>
      <w:r>
        <w:t xml:space="preserve"> </w:t>
      </w:r>
    </w:p>
    <w:p w14:paraId="44D576E8" w14:textId="77777777" w:rsidR="00A816A7" w:rsidRDefault="002A4E7B">
      <w:pPr>
        <w:spacing w:after="0" w:line="252" w:lineRule="auto"/>
        <w:ind w:left="-5" w:right="-3"/>
        <w:jc w:val="both"/>
      </w:pPr>
      <w:r>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14:paraId="4C3F75C0" w14:textId="77777777" w:rsidR="00A816A7" w:rsidRDefault="002A4E7B">
      <w:pPr>
        <w:spacing w:after="0" w:line="259" w:lineRule="auto"/>
        <w:ind w:left="0" w:firstLine="0"/>
      </w:pPr>
      <w:r>
        <w:t xml:space="preserve"> </w:t>
      </w:r>
    </w:p>
    <w:p w14:paraId="39952DED" w14:textId="77777777" w:rsidR="00A816A7" w:rsidRDefault="002A4E7B">
      <w:pPr>
        <w:spacing w:after="0" w:line="252" w:lineRule="auto"/>
        <w:ind w:left="-5" w:right="-3"/>
        <w:jc w:val="both"/>
      </w:pPr>
      <w:r>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termly letters home. We advise parents to view the resources in order to support them in carrying out their responsibilities relating to providing RSE at home. It is valuable for a child’s development to learn about its own families’ values in regards to relationships and sex alongside the information they receive at school.  </w:t>
      </w:r>
    </w:p>
    <w:p w14:paraId="2B0FBB82" w14:textId="77777777" w:rsidR="00A816A7" w:rsidRDefault="002A4E7B">
      <w:pPr>
        <w:spacing w:after="0" w:line="240" w:lineRule="auto"/>
        <w:ind w:left="0" w:right="10143" w:firstLine="0"/>
      </w:pPr>
      <w:r>
        <w:rPr>
          <w:b/>
          <w:color w:val="FF0000"/>
        </w:rPr>
        <w:t xml:space="preserve"> </w:t>
      </w:r>
      <w:r>
        <w:rPr>
          <w:b/>
        </w:rPr>
        <w:t xml:space="preserve"> </w:t>
      </w:r>
    </w:p>
    <w:p w14:paraId="15993EF9" w14:textId="77777777" w:rsidR="00A816A7" w:rsidRDefault="002A4E7B">
      <w:pPr>
        <w:pStyle w:val="Heading2"/>
        <w:ind w:left="355" w:right="0"/>
      </w:pPr>
      <w:r>
        <w:t xml:space="preserve">9. Dissemination of the Policy  </w:t>
      </w:r>
    </w:p>
    <w:p w14:paraId="33119AA5" w14:textId="77777777" w:rsidR="00A816A7" w:rsidRDefault="002A4E7B">
      <w:pPr>
        <w:spacing w:after="0" w:line="259" w:lineRule="auto"/>
        <w:ind w:left="720" w:firstLine="0"/>
      </w:pPr>
      <w:r>
        <w:rPr>
          <w:b/>
        </w:rPr>
        <w:t xml:space="preserve"> </w:t>
      </w:r>
    </w:p>
    <w:p w14:paraId="45666AA8" w14:textId="587E72FB" w:rsidR="00A816A7" w:rsidRDefault="002A4E7B">
      <w:pPr>
        <w:spacing w:after="0" w:line="252" w:lineRule="auto"/>
        <w:ind w:left="-5" w:right="-3"/>
        <w:jc w:val="both"/>
      </w:pPr>
      <w:r>
        <w:t xml:space="preserve">This policy has been made accessible to parents, teachers and other school staff, governors through the school website. Anyone wanting a printed copy or the policy to be provided in another language or format, should make a request to the school office. </w:t>
      </w:r>
    </w:p>
    <w:p w14:paraId="4CBE827C" w14:textId="74C4AD38" w:rsidR="00A816A7" w:rsidRDefault="002A4E7B" w:rsidP="002A4E7B">
      <w:pPr>
        <w:spacing w:after="0" w:line="259" w:lineRule="auto"/>
        <w:ind w:left="0" w:firstLine="0"/>
      </w:pPr>
      <w:r>
        <w:rPr>
          <w:color w:val="7F7F7F"/>
          <w:sz w:val="28"/>
        </w:rPr>
        <w:t xml:space="preserve"> </w:t>
      </w:r>
    </w:p>
    <w:p w14:paraId="43A0AF1B" w14:textId="0AFA37BD" w:rsidR="00A816A7" w:rsidRDefault="002A4E7B">
      <w:pPr>
        <w:ind w:left="-5" w:right="10"/>
      </w:pPr>
      <w:r>
        <w:t>Should further information about PSHE education be required, please contact the PSHE lead</w:t>
      </w:r>
      <w:r>
        <w:rPr>
          <w:color w:val="FF0000"/>
        </w:rPr>
        <w:t xml:space="preserve"> </w:t>
      </w:r>
      <w:r>
        <w:t xml:space="preserve">Miss Crossley. </w:t>
      </w:r>
    </w:p>
    <w:p w14:paraId="066A7368" w14:textId="77777777" w:rsidR="00A816A7" w:rsidRDefault="002A4E7B">
      <w:pPr>
        <w:spacing w:after="0" w:line="259" w:lineRule="auto"/>
        <w:ind w:left="0" w:firstLine="0"/>
      </w:pPr>
      <w:r>
        <w:t xml:space="preserve"> </w:t>
      </w:r>
    </w:p>
    <w:p w14:paraId="3CDA1308" w14:textId="77777777" w:rsidR="00A816A7" w:rsidRDefault="002A4E7B">
      <w:pPr>
        <w:spacing w:after="0" w:line="240" w:lineRule="auto"/>
        <w:ind w:left="0" w:right="9063" w:firstLine="0"/>
      </w:pPr>
      <w:r>
        <w:t xml:space="preserve"> </w:t>
      </w:r>
      <w:r>
        <w:rPr>
          <w:color w:val="FF0000"/>
        </w:rPr>
        <w:t xml:space="preserve"> </w:t>
      </w:r>
    </w:p>
    <w:p w14:paraId="1518E0DE" w14:textId="77777777" w:rsidR="00A816A7" w:rsidRDefault="002A4E7B">
      <w:pPr>
        <w:pStyle w:val="Heading2"/>
        <w:ind w:left="355" w:right="0"/>
      </w:pPr>
      <w:r>
        <w:t xml:space="preserve">10. Policy Review and Development Plan </w:t>
      </w:r>
    </w:p>
    <w:p w14:paraId="767758A5" w14:textId="77777777" w:rsidR="00A816A7" w:rsidRDefault="002A4E7B">
      <w:pPr>
        <w:spacing w:after="0" w:line="259" w:lineRule="auto"/>
        <w:ind w:left="720" w:firstLine="0"/>
      </w:pPr>
      <w:r>
        <w:rPr>
          <w:b/>
        </w:rPr>
        <w:t xml:space="preserve"> </w:t>
      </w:r>
    </w:p>
    <w:p w14:paraId="5B90B464" w14:textId="77777777" w:rsidR="00A816A7" w:rsidRDefault="002A4E7B">
      <w:pPr>
        <w:ind w:left="-5" w:right="10"/>
      </w:pPr>
      <w:r>
        <w:t xml:space="preserve">The policy will be reviewed every three years, in consultation with parents, teachers and other school staff, governors and pupils.  </w:t>
      </w:r>
    </w:p>
    <w:p w14:paraId="1CD40585" w14:textId="3D9303F1" w:rsidR="00A816A7" w:rsidRDefault="00A816A7">
      <w:pPr>
        <w:spacing w:after="0" w:line="259" w:lineRule="auto"/>
        <w:ind w:left="0" w:firstLine="0"/>
      </w:pPr>
    </w:p>
    <w:p w14:paraId="0CE46E4D" w14:textId="77777777" w:rsidR="00A816A7" w:rsidRDefault="002A4E7B">
      <w:pPr>
        <w:spacing w:after="0" w:line="259" w:lineRule="auto"/>
        <w:ind w:left="0" w:firstLine="0"/>
      </w:pPr>
      <w:r>
        <w:rPr>
          <w:b/>
          <w:color w:val="FF0000"/>
        </w:rPr>
        <w:t xml:space="preserve"> </w:t>
      </w:r>
    </w:p>
    <w:p w14:paraId="162A06B6" w14:textId="77777777" w:rsidR="002A4E7B" w:rsidRDefault="002A4E7B">
      <w:pPr>
        <w:spacing w:after="5"/>
        <w:ind w:left="355" w:right="5436"/>
        <w:rPr>
          <w:b/>
        </w:rPr>
      </w:pPr>
      <w:r>
        <w:rPr>
          <w:b/>
        </w:rPr>
        <w:t xml:space="preserve">11. Sources of Further Information </w:t>
      </w:r>
    </w:p>
    <w:p w14:paraId="141355A7" w14:textId="77777777" w:rsidR="002A4E7B" w:rsidRDefault="002A4E7B" w:rsidP="002A4E7B">
      <w:pPr>
        <w:spacing w:after="5"/>
        <w:ind w:right="5436"/>
        <w:rPr>
          <w:b/>
        </w:rPr>
      </w:pPr>
    </w:p>
    <w:p w14:paraId="32682F2E" w14:textId="150C4DDA" w:rsidR="00A816A7" w:rsidRPr="002A4E7B" w:rsidRDefault="002A4E7B" w:rsidP="002A4E7B">
      <w:pPr>
        <w:spacing w:after="5"/>
        <w:ind w:right="5436"/>
        <w:rPr>
          <w:b/>
        </w:rPr>
      </w:pPr>
      <w:r w:rsidRPr="002A4E7B">
        <w:rPr>
          <w:b/>
        </w:rPr>
        <w:t xml:space="preserve">This policy has drawn on: </w:t>
      </w:r>
    </w:p>
    <w:p w14:paraId="61E6BBD2" w14:textId="77777777" w:rsidR="00A816A7" w:rsidRDefault="002A4E7B" w:rsidP="002A4E7B">
      <w:pPr>
        <w:pStyle w:val="ListParagraph"/>
        <w:numPr>
          <w:ilvl w:val="0"/>
          <w:numId w:val="10"/>
        </w:numPr>
        <w:ind w:right="4"/>
      </w:pPr>
      <w:r>
        <w:t xml:space="preserve">Relationships Education, Relationships and Sex Education (RSE) and Health Education Guidance, Department for Education (July 2019)  </w:t>
      </w:r>
    </w:p>
    <w:p w14:paraId="6BC04566" w14:textId="77777777" w:rsidR="00A816A7" w:rsidRDefault="002A4E7B" w:rsidP="002A4E7B">
      <w:pPr>
        <w:pStyle w:val="ListParagraph"/>
        <w:numPr>
          <w:ilvl w:val="0"/>
          <w:numId w:val="10"/>
        </w:numPr>
        <w:ind w:right="4"/>
      </w:pPr>
      <w:r>
        <w:t xml:space="preserve">Creating a PSHE education policy for your school, The PSHE Association (September 2018) </w:t>
      </w:r>
    </w:p>
    <w:p w14:paraId="4A33394A" w14:textId="77777777" w:rsidR="00A816A7" w:rsidRDefault="002A4E7B" w:rsidP="002A4E7B">
      <w:pPr>
        <w:pStyle w:val="ListParagraph"/>
        <w:numPr>
          <w:ilvl w:val="0"/>
          <w:numId w:val="10"/>
        </w:numPr>
        <w:spacing w:after="0" w:line="252" w:lineRule="auto"/>
        <w:ind w:right="4"/>
      </w:pPr>
      <w:r>
        <w:t>Sex and Relationships Education (SRE) for the 21</w:t>
      </w:r>
      <w:r w:rsidRPr="002A4E7B">
        <w:rPr>
          <w:vertAlign w:val="superscript"/>
        </w:rPr>
        <w:t>st</w:t>
      </w:r>
      <w:r>
        <w:t xml:space="preserve"> Century, Brook, Sex Education Forum and PSHE Association - Supplementary advice to the Sex and Relationship Education Guidance </w:t>
      </w:r>
      <w:proofErr w:type="spellStart"/>
      <w:r>
        <w:t>DfE</w:t>
      </w:r>
      <w:proofErr w:type="spellEnd"/>
      <w:r>
        <w:t xml:space="preserve"> (0116/2000) (2011) </w:t>
      </w:r>
    </w:p>
    <w:p w14:paraId="2A29A0A1" w14:textId="77777777" w:rsidR="00A816A7" w:rsidRDefault="002A4E7B" w:rsidP="002A4E7B">
      <w:pPr>
        <w:pStyle w:val="ListParagraph"/>
        <w:numPr>
          <w:ilvl w:val="0"/>
          <w:numId w:val="10"/>
        </w:numPr>
        <w:spacing w:after="0" w:line="252" w:lineRule="auto"/>
        <w:ind w:right="4"/>
      </w:pPr>
      <w:r>
        <w:t xml:space="preserve">Charter for SRE Church of England: https://www.churchofengland.org/news-andmedia/news-and-statements/church-england-publishes-charter-relationships-sex-andhealth </w:t>
      </w:r>
    </w:p>
    <w:p w14:paraId="1A0404AD" w14:textId="77777777" w:rsidR="00A816A7" w:rsidRDefault="002A4E7B">
      <w:pPr>
        <w:spacing w:after="0" w:line="259" w:lineRule="auto"/>
        <w:ind w:left="0" w:firstLine="0"/>
      </w:pPr>
      <w:r>
        <w:t xml:space="preserve"> </w:t>
      </w:r>
    </w:p>
    <w:p w14:paraId="27341F91" w14:textId="77777777" w:rsidR="00A816A7" w:rsidRDefault="002A4E7B">
      <w:pPr>
        <w:spacing w:after="5"/>
      </w:pPr>
      <w:r>
        <w:rPr>
          <w:b/>
        </w:rPr>
        <w:t xml:space="preserve">This policy should be read in conjunction with the following:  </w:t>
      </w:r>
    </w:p>
    <w:p w14:paraId="42C38129" w14:textId="78A9343A" w:rsidR="002A4E7B" w:rsidRDefault="002A4E7B" w:rsidP="002A4E7B">
      <w:pPr>
        <w:pStyle w:val="ListParagraph"/>
        <w:numPr>
          <w:ilvl w:val="0"/>
          <w:numId w:val="9"/>
        </w:numPr>
        <w:ind w:right="752"/>
      </w:pPr>
      <w:r>
        <w:t>School’s own Safeguarding/Child Protection policy (</w:t>
      </w:r>
      <w:proofErr w:type="spellStart"/>
      <w:r>
        <w:t>inc.</w:t>
      </w:r>
      <w:proofErr w:type="spellEnd"/>
      <w:r>
        <w:t xml:space="preserve"> responding to disclosures) </w:t>
      </w:r>
    </w:p>
    <w:p w14:paraId="15ABB26E" w14:textId="780A9431" w:rsidR="00A816A7" w:rsidRDefault="002A4E7B" w:rsidP="002A4E7B">
      <w:pPr>
        <w:pStyle w:val="ListParagraph"/>
        <w:numPr>
          <w:ilvl w:val="0"/>
          <w:numId w:val="9"/>
        </w:numPr>
        <w:ind w:right="752"/>
      </w:pPr>
      <w:r>
        <w:t xml:space="preserve">School’s own Confidentiality policy </w:t>
      </w:r>
      <w:r w:rsidRPr="002A4E7B">
        <w:rPr>
          <w:rFonts w:ascii="Segoe UI Symbol" w:eastAsia="Segoe UI Symbol" w:hAnsi="Segoe UI Symbol" w:cs="Segoe UI Symbol"/>
        </w:rPr>
        <w:t>x</w:t>
      </w:r>
      <w:r>
        <w:t xml:space="preserve"> School’s own Anti-bullying policy </w:t>
      </w:r>
    </w:p>
    <w:p w14:paraId="5D3277A2" w14:textId="0A532EEA" w:rsidR="00A816A7" w:rsidRDefault="002A4E7B" w:rsidP="002A4E7B">
      <w:pPr>
        <w:pStyle w:val="ListParagraph"/>
        <w:numPr>
          <w:ilvl w:val="0"/>
          <w:numId w:val="9"/>
        </w:numPr>
        <w:ind w:right="10"/>
      </w:pPr>
      <w:proofErr w:type="spellStart"/>
      <w:r>
        <w:t>DfE</w:t>
      </w:r>
      <w:proofErr w:type="spellEnd"/>
      <w:r>
        <w:t xml:space="preserve"> ‘Keeping children safe in education’ </w:t>
      </w:r>
    </w:p>
    <w:p w14:paraId="74247CF5" w14:textId="77777777" w:rsidR="00A816A7" w:rsidRDefault="002A4E7B">
      <w:pPr>
        <w:spacing w:after="0" w:line="259" w:lineRule="auto"/>
        <w:ind w:left="0" w:firstLine="0"/>
      </w:pPr>
      <w:r>
        <w:rPr>
          <w:color w:val="FF0000"/>
        </w:rPr>
        <w:t xml:space="preserve"> </w:t>
      </w:r>
    </w:p>
    <w:p w14:paraId="36DAAD8E" w14:textId="77777777" w:rsidR="00A816A7" w:rsidRDefault="002A4E7B">
      <w:pPr>
        <w:pStyle w:val="Heading2"/>
        <w:ind w:right="0"/>
      </w:pPr>
      <w:r>
        <w:t xml:space="preserve">Useful resources/Appendix </w:t>
      </w:r>
    </w:p>
    <w:p w14:paraId="7E40DF73" w14:textId="417ACE4A" w:rsidR="00A816A7" w:rsidRDefault="00D1699C">
      <w:pPr>
        <w:spacing w:after="0" w:line="259" w:lineRule="auto"/>
        <w:ind w:left="0" w:firstLine="0"/>
      </w:pPr>
      <w:hyperlink r:id="rId14">
        <w:r w:rsidR="002A4E7B">
          <w:rPr>
            <w:b/>
            <w:color w:val="0462C1"/>
            <w:u w:val="single" w:color="0462C1"/>
          </w:rPr>
          <w:t>https://www.coramlifeeducation.org.uk/</w:t>
        </w:r>
        <w:r>
          <w:rPr>
            <w:b/>
            <w:color w:val="0462C1"/>
            <w:u w:val="single" w:color="0462C1"/>
          </w:rPr>
          <w:t>KAPOW</w:t>
        </w:r>
        <w:r w:rsidR="002A4E7B">
          <w:rPr>
            <w:b/>
            <w:color w:val="0462C1"/>
            <w:u w:val="single" w:color="0462C1"/>
          </w:rPr>
          <w:t>/lesson</w:t>
        </w:r>
      </w:hyperlink>
      <w:hyperlink r:id="rId15">
        <w:r w:rsidR="002A4E7B">
          <w:rPr>
            <w:b/>
            <w:color w:val="0462C1"/>
            <w:u w:val="single" w:color="0462C1"/>
          </w:rPr>
          <w:t>-</w:t>
        </w:r>
      </w:hyperlink>
      <w:hyperlink r:id="rId16">
        <w:r w:rsidR="002A4E7B">
          <w:rPr>
            <w:b/>
            <w:color w:val="0462C1"/>
            <w:u w:val="single" w:color="0462C1"/>
          </w:rPr>
          <w:t>plans/policy</w:t>
        </w:r>
      </w:hyperlink>
      <w:hyperlink r:id="rId17">
        <w:r w:rsidR="002A4E7B">
          <w:rPr>
            <w:b/>
            <w:color w:val="0462C1"/>
            <w:u w:val="single" w:color="0462C1"/>
          </w:rPr>
          <w:t>-</w:t>
        </w:r>
      </w:hyperlink>
      <w:hyperlink r:id="rId18">
        <w:r w:rsidR="002A4E7B">
          <w:rPr>
            <w:b/>
            <w:color w:val="0462C1"/>
            <w:u w:val="single" w:color="0462C1"/>
          </w:rPr>
          <w:t>and</w:t>
        </w:r>
      </w:hyperlink>
      <w:hyperlink r:id="rId19">
        <w:r w:rsidR="002A4E7B">
          <w:rPr>
            <w:b/>
            <w:color w:val="0462C1"/>
            <w:u w:val="single" w:color="0462C1"/>
          </w:rPr>
          <w:t>-</w:t>
        </w:r>
      </w:hyperlink>
      <w:hyperlink r:id="rId20">
        <w:r w:rsidR="002A4E7B">
          <w:rPr>
            <w:b/>
            <w:color w:val="0462C1"/>
            <w:u w:val="single" w:color="0462C1"/>
          </w:rPr>
          <w:t>planning</w:t>
        </w:r>
      </w:hyperlink>
      <w:hyperlink r:id="rId21">
        <w:r w:rsidR="002A4E7B">
          <w:rPr>
            <w:b/>
          </w:rPr>
          <w:t xml:space="preserve"> </w:t>
        </w:r>
      </w:hyperlink>
    </w:p>
    <w:p w14:paraId="19C927D4" w14:textId="77777777" w:rsidR="00A816A7" w:rsidRDefault="002A4E7B">
      <w:pPr>
        <w:spacing w:after="0" w:line="240" w:lineRule="auto"/>
        <w:ind w:left="0" w:right="10143" w:firstLine="0"/>
      </w:pPr>
      <w:r>
        <w:rPr>
          <w:b/>
        </w:rPr>
        <w:t xml:space="preserve">  </w:t>
      </w:r>
    </w:p>
    <w:p w14:paraId="5509BCF7" w14:textId="42C37DFF" w:rsidR="00A816A7" w:rsidRDefault="002A4E7B">
      <w:pPr>
        <w:spacing w:after="0" w:line="252" w:lineRule="auto"/>
        <w:ind w:left="-5" w:right="-3"/>
        <w:jc w:val="both"/>
      </w:pPr>
      <w:r>
        <w:rPr>
          <w:b/>
        </w:rPr>
        <w:t>Coram Life Education Online Teaching and Learning Training Film Clips and RSE Guidance Document:</w:t>
      </w:r>
      <w:r>
        <w:t xml:space="preserve"> supports schools in organising and delivering RSE with confidence. Available as part of the </w:t>
      </w:r>
      <w:r w:rsidR="00D1699C">
        <w:t>KAPOW</w:t>
      </w:r>
      <w:r>
        <w:t xml:space="preserve"> online comprehensive Relationships Education and Health Education curriculum resources: </w:t>
      </w:r>
    </w:p>
    <w:p w14:paraId="71A33E79" w14:textId="11C6BB06" w:rsidR="00A816A7" w:rsidRDefault="00D1699C">
      <w:pPr>
        <w:spacing w:after="5"/>
        <w:ind w:left="-5"/>
      </w:pPr>
      <w:hyperlink r:id="rId22">
        <w:r w:rsidR="002A4E7B">
          <w:rPr>
            <w:u w:val="single" w:color="000000"/>
          </w:rPr>
          <w:t>https://www.coramlifeeducation.org.uk/</w:t>
        </w:r>
        <w:r>
          <w:rPr>
            <w:u w:val="single" w:color="000000"/>
          </w:rPr>
          <w:t>KAPOW</w:t>
        </w:r>
        <w:r w:rsidR="002A4E7B">
          <w:rPr>
            <w:u w:val="single" w:color="000000"/>
          </w:rPr>
          <w:t>/lesson</w:t>
        </w:r>
      </w:hyperlink>
      <w:hyperlink r:id="rId23">
        <w:r w:rsidR="002A4E7B">
          <w:rPr>
            <w:u w:val="single" w:color="000000"/>
          </w:rPr>
          <w:t>-</w:t>
        </w:r>
      </w:hyperlink>
      <w:hyperlink r:id="rId24">
        <w:r w:rsidR="002A4E7B">
          <w:rPr>
            <w:u w:val="single" w:color="000000"/>
          </w:rPr>
          <w:t>plans/relationships</w:t>
        </w:r>
      </w:hyperlink>
      <w:hyperlink r:id="rId25">
        <w:r w:rsidR="002A4E7B">
          <w:rPr>
            <w:u w:val="single" w:color="000000"/>
          </w:rPr>
          <w:t>-</w:t>
        </w:r>
      </w:hyperlink>
      <w:hyperlink r:id="rId26">
        <w:r w:rsidR="002A4E7B">
          <w:rPr>
            <w:u w:val="single" w:color="000000"/>
          </w:rPr>
          <w:t>education</w:t>
        </w:r>
      </w:hyperlink>
      <w:hyperlink r:id="rId27">
        <w:r w:rsidR="002A4E7B">
          <w:rPr>
            <w:u w:val="single" w:color="000000"/>
          </w:rPr>
          <w:t>--</w:t>
        </w:r>
      </w:hyperlink>
      <w:hyperlink r:id="rId28">
        <w:r w:rsidR="002A4E7B">
          <w:rPr>
            <w:u w:val="single" w:color="000000"/>
          </w:rPr>
          <w:t>teacher</w:t>
        </w:r>
      </w:hyperlink>
      <w:hyperlink r:id="rId29"/>
      <w:hyperlink r:id="rId30">
        <w:r w:rsidR="002A4E7B">
          <w:rPr>
            <w:u w:val="single" w:color="000000"/>
          </w:rPr>
          <w:t>resources</w:t>
        </w:r>
      </w:hyperlink>
      <w:hyperlink r:id="rId31">
        <w:r w:rsidR="002A4E7B">
          <w:rPr>
            <w:u w:val="single" w:color="000000"/>
          </w:rPr>
          <w:t>-</w:t>
        </w:r>
      </w:hyperlink>
      <w:hyperlink r:id="rId32">
        <w:r w:rsidR="002A4E7B">
          <w:rPr>
            <w:u w:val="single" w:color="000000"/>
          </w:rPr>
          <w:t>guidance</w:t>
        </w:r>
      </w:hyperlink>
      <w:hyperlink r:id="rId33">
        <w:r w:rsidR="002A4E7B">
          <w:rPr>
            <w:u w:val="single" w:color="000000"/>
          </w:rPr>
          <w:t>-</w:t>
        </w:r>
      </w:hyperlink>
      <w:hyperlink r:id="rId34">
        <w:r w:rsidR="002A4E7B">
          <w:rPr>
            <w:u w:val="single" w:color="000000"/>
          </w:rPr>
          <w:t>documents</w:t>
        </w:r>
      </w:hyperlink>
      <w:hyperlink r:id="rId35">
        <w:r w:rsidR="002A4E7B">
          <w:rPr>
            <w:u w:val="single" w:color="000000"/>
          </w:rPr>
          <w:t>-</w:t>
        </w:r>
      </w:hyperlink>
      <w:hyperlink r:id="rId36">
        <w:r w:rsidR="002A4E7B">
          <w:rPr>
            <w:u w:val="single" w:color="000000"/>
          </w:rPr>
          <w:t>and</w:t>
        </w:r>
      </w:hyperlink>
      <w:hyperlink r:id="rId37">
        <w:r w:rsidR="002A4E7B">
          <w:rPr>
            <w:u w:val="single" w:color="000000"/>
          </w:rPr>
          <w:t>-</w:t>
        </w:r>
      </w:hyperlink>
      <w:hyperlink r:id="rId38">
        <w:r w:rsidR="002A4E7B">
          <w:rPr>
            <w:u w:val="single" w:color="000000"/>
          </w:rPr>
          <w:t>training</w:t>
        </w:r>
      </w:hyperlink>
      <w:hyperlink r:id="rId39">
        <w:r w:rsidR="002A4E7B">
          <w:rPr>
            <w:u w:val="single" w:color="000000"/>
          </w:rPr>
          <w:t>-</w:t>
        </w:r>
      </w:hyperlink>
      <w:hyperlink r:id="rId40">
        <w:r w:rsidR="002A4E7B">
          <w:rPr>
            <w:u w:val="single" w:color="000000"/>
          </w:rPr>
          <w:t>films</w:t>
        </w:r>
      </w:hyperlink>
      <w:hyperlink r:id="rId41">
        <w:r w:rsidR="002A4E7B">
          <w:t xml:space="preserve"> </w:t>
        </w:r>
      </w:hyperlink>
      <w:r w:rsidR="002A4E7B">
        <w:t xml:space="preserve">(password protected). </w:t>
      </w:r>
    </w:p>
    <w:p w14:paraId="1EA093A2" w14:textId="77777777" w:rsidR="00A816A7" w:rsidRDefault="002A4E7B">
      <w:pPr>
        <w:spacing w:after="0" w:line="259" w:lineRule="auto"/>
        <w:ind w:left="0" w:firstLine="0"/>
      </w:pPr>
      <w:r>
        <w:t xml:space="preserve"> </w:t>
      </w:r>
    </w:p>
    <w:p w14:paraId="114C6214" w14:textId="77777777" w:rsidR="00A816A7" w:rsidRDefault="002A4E7B">
      <w:pPr>
        <w:pStyle w:val="Heading2"/>
        <w:ind w:right="0"/>
      </w:pPr>
      <w:r>
        <w:t xml:space="preserve">PSHE Association PSHE Policy Guidance </w:t>
      </w:r>
    </w:p>
    <w:p w14:paraId="3A5B63E5" w14:textId="77777777" w:rsidR="00A816A7" w:rsidRDefault="00D1699C">
      <w:pPr>
        <w:spacing w:after="0" w:line="240" w:lineRule="auto"/>
        <w:ind w:left="0" w:firstLine="0"/>
      </w:pPr>
      <w:hyperlink r:id="rId42">
        <w:r w:rsidR="002A4E7B">
          <w:rPr>
            <w:color w:val="0462C1"/>
            <w:u w:val="single" w:color="0462C1"/>
          </w:rPr>
          <w:t>https://www.pshe</w:t>
        </w:r>
      </w:hyperlink>
      <w:hyperlink r:id="rId43">
        <w:r w:rsidR="002A4E7B">
          <w:rPr>
            <w:color w:val="0462C1"/>
            <w:u w:val="single" w:color="0462C1"/>
          </w:rPr>
          <w:t>-</w:t>
        </w:r>
      </w:hyperlink>
      <w:hyperlink r:id="rId44">
        <w:r w:rsidR="002A4E7B">
          <w:rPr>
            <w:color w:val="0462C1"/>
            <w:u w:val="single" w:color="0462C1"/>
          </w:rPr>
          <w:t>association.org.uk/curriculum</w:t>
        </w:r>
      </w:hyperlink>
      <w:hyperlink r:id="rId45">
        <w:r w:rsidR="002A4E7B">
          <w:rPr>
            <w:color w:val="0462C1"/>
            <w:u w:val="single" w:color="0462C1"/>
          </w:rPr>
          <w:t>-</w:t>
        </w:r>
      </w:hyperlink>
      <w:hyperlink r:id="rId46">
        <w:r w:rsidR="002A4E7B">
          <w:rPr>
            <w:color w:val="0462C1"/>
            <w:u w:val="single" w:color="0462C1"/>
          </w:rPr>
          <w:t>and</w:t>
        </w:r>
      </w:hyperlink>
      <w:hyperlink r:id="rId47">
        <w:r w:rsidR="002A4E7B">
          <w:rPr>
            <w:color w:val="0462C1"/>
            <w:u w:val="single" w:color="0462C1"/>
          </w:rPr>
          <w:t>-</w:t>
        </w:r>
      </w:hyperlink>
      <w:hyperlink r:id="rId48">
        <w:r w:rsidR="002A4E7B">
          <w:rPr>
            <w:color w:val="0462C1"/>
            <w:u w:val="single" w:color="0462C1"/>
          </w:rPr>
          <w:t>resources/resources/creating</w:t>
        </w:r>
      </w:hyperlink>
      <w:hyperlink r:id="rId49">
        <w:r w:rsidR="002A4E7B">
          <w:rPr>
            <w:color w:val="0462C1"/>
            <w:u w:val="single" w:color="0462C1"/>
          </w:rPr>
          <w:t>-</w:t>
        </w:r>
      </w:hyperlink>
      <w:hyperlink r:id="rId50">
        <w:r w:rsidR="002A4E7B">
          <w:rPr>
            <w:color w:val="0462C1"/>
            <w:u w:val="single" w:color="0462C1"/>
          </w:rPr>
          <w:t>pshe</w:t>
        </w:r>
      </w:hyperlink>
      <w:hyperlink r:id="rId51"/>
      <w:hyperlink r:id="rId52">
        <w:r w:rsidR="002A4E7B">
          <w:rPr>
            <w:color w:val="0462C1"/>
            <w:u w:val="single" w:color="0462C1"/>
          </w:rPr>
          <w:t>education</w:t>
        </w:r>
      </w:hyperlink>
      <w:hyperlink r:id="rId53">
        <w:r w:rsidR="002A4E7B">
          <w:rPr>
            <w:color w:val="0462C1"/>
            <w:u w:val="single" w:color="0462C1"/>
          </w:rPr>
          <w:t>-</w:t>
        </w:r>
      </w:hyperlink>
      <w:hyperlink r:id="rId54">
        <w:r w:rsidR="002A4E7B">
          <w:rPr>
            <w:color w:val="0462C1"/>
            <w:u w:val="single" w:color="0462C1"/>
          </w:rPr>
          <w:t>policy</w:t>
        </w:r>
      </w:hyperlink>
      <w:hyperlink r:id="rId55">
        <w:r w:rsidR="002A4E7B">
          <w:rPr>
            <w:color w:val="0462C1"/>
            <w:u w:val="single" w:color="0462C1"/>
          </w:rPr>
          <w:t>-</w:t>
        </w:r>
      </w:hyperlink>
      <w:hyperlink r:id="rId56">
        <w:r w:rsidR="002A4E7B">
          <w:rPr>
            <w:color w:val="0462C1"/>
            <w:u w:val="single" w:color="0462C1"/>
          </w:rPr>
          <w:t>your</w:t>
        </w:r>
      </w:hyperlink>
      <w:hyperlink r:id="rId57">
        <w:r w:rsidR="002A4E7B">
          <w:rPr>
            <w:color w:val="0462C1"/>
            <w:u w:val="single" w:color="0462C1"/>
          </w:rPr>
          <w:t>-</w:t>
        </w:r>
      </w:hyperlink>
      <w:hyperlink r:id="rId58">
        <w:r w:rsidR="002A4E7B">
          <w:rPr>
            <w:color w:val="0462C1"/>
            <w:u w:val="single" w:color="0462C1"/>
          </w:rPr>
          <w:t>school</w:t>
        </w:r>
      </w:hyperlink>
      <w:hyperlink r:id="rId59">
        <w:r w:rsidR="002A4E7B">
          <w:t xml:space="preserve"> </w:t>
        </w:r>
      </w:hyperlink>
      <w:r w:rsidR="002A4E7B">
        <w:t xml:space="preserve"> (members only)  </w:t>
      </w:r>
    </w:p>
    <w:p w14:paraId="21EBE445" w14:textId="2D4F2239" w:rsidR="00A816A7" w:rsidRDefault="002A4E7B" w:rsidP="002A4E7B">
      <w:pPr>
        <w:spacing w:after="0" w:line="259" w:lineRule="auto"/>
        <w:ind w:left="796" w:firstLine="0"/>
        <w:jc w:val="center"/>
      </w:pPr>
      <w:r>
        <w:rPr>
          <w:color w:val="7F7F7F"/>
          <w:sz w:val="28"/>
        </w:rPr>
        <w:t xml:space="preserve"> </w:t>
      </w:r>
    </w:p>
    <w:p w14:paraId="71A0F9F7" w14:textId="77777777" w:rsidR="00A816A7" w:rsidRDefault="002A4E7B">
      <w:pPr>
        <w:pStyle w:val="Heading2"/>
        <w:ind w:right="0"/>
      </w:pPr>
      <w:r>
        <w:t xml:space="preserve">The Sex Education Forum RSE Policy Guidance  </w:t>
      </w:r>
    </w:p>
    <w:p w14:paraId="47A25CD6" w14:textId="77777777" w:rsidR="00A816A7" w:rsidRDefault="00D1699C">
      <w:pPr>
        <w:spacing w:after="5"/>
        <w:ind w:left="-5"/>
      </w:pPr>
      <w:hyperlink r:id="rId60">
        <w:r w:rsidR="002A4E7B">
          <w:rPr>
            <w:u w:val="single" w:color="000000"/>
          </w:rPr>
          <w:t>https://www.sexeducationforum.org.uk/resources/advice</w:t>
        </w:r>
      </w:hyperlink>
      <w:hyperlink r:id="rId61">
        <w:r w:rsidR="002A4E7B">
          <w:rPr>
            <w:u w:val="single" w:color="000000"/>
          </w:rPr>
          <w:t>-</w:t>
        </w:r>
      </w:hyperlink>
      <w:hyperlink r:id="rId62">
        <w:r w:rsidR="002A4E7B">
          <w:rPr>
            <w:u w:val="single" w:color="000000"/>
          </w:rPr>
          <w:t>guidance/sre</w:t>
        </w:r>
      </w:hyperlink>
      <w:hyperlink r:id="rId63">
        <w:r w:rsidR="002A4E7B">
          <w:rPr>
            <w:u w:val="single" w:color="000000"/>
          </w:rPr>
          <w:t>-</w:t>
        </w:r>
      </w:hyperlink>
      <w:hyperlink r:id="rId64">
        <w:r w:rsidR="002A4E7B">
          <w:rPr>
            <w:u w:val="single" w:color="000000"/>
          </w:rPr>
          <w:t>policy</w:t>
        </w:r>
      </w:hyperlink>
      <w:hyperlink r:id="rId65">
        <w:r w:rsidR="002A4E7B">
          <w:rPr>
            <w:u w:val="single" w:color="000000"/>
          </w:rPr>
          <w:t>-</w:t>
        </w:r>
      </w:hyperlink>
      <w:hyperlink r:id="rId66">
        <w:r w:rsidR="002A4E7B">
          <w:rPr>
            <w:u w:val="single" w:color="000000"/>
          </w:rPr>
          <w:t>guidance</w:t>
        </w:r>
      </w:hyperlink>
      <w:hyperlink r:id="rId67">
        <w:r w:rsidR="002A4E7B">
          <w:t xml:space="preserve"> </w:t>
        </w:r>
      </w:hyperlink>
      <w:r w:rsidR="002A4E7B">
        <w:t xml:space="preserve"> </w:t>
      </w:r>
      <w:hyperlink r:id="rId68">
        <w:r w:rsidR="002A4E7B">
          <w:rPr>
            <w:u w:val="single" w:color="000000"/>
          </w:rPr>
          <w:t xml:space="preserve">https://www.sexeducationforum.org.uk/sites/default/files/field/attachment/Consultation%20activit </w:t>
        </w:r>
      </w:hyperlink>
      <w:hyperlink r:id="rId69">
        <w:r w:rsidR="002A4E7B">
          <w:rPr>
            <w:u w:val="single" w:color="000000"/>
          </w:rPr>
          <w:t>ies%20</w:t>
        </w:r>
      </w:hyperlink>
      <w:hyperlink r:id="rId70">
        <w:r w:rsidR="002A4E7B">
          <w:rPr>
            <w:u w:val="single" w:color="000000"/>
          </w:rPr>
          <w:t>-</w:t>
        </w:r>
      </w:hyperlink>
      <w:hyperlink r:id="rId71">
        <w:r w:rsidR="002A4E7B">
          <w:rPr>
            <w:u w:val="single" w:color="000000"/>
          </w:rPr>
          <w:t>%20SRE%20policy%20</w:t>
        </w:r>
      </w:hyperlink>
      <w:hyperlink r:id="rId72">
        <w:r w:rsidR="002A4E7B">
          <w:rPr>
            <w:u w:val="single" w:color="000000"/>
          </w:rPr>
          <w:t>-</w:t>
        </w:r>
      </w:hyperlink>
      <w:hyperlink r:id="rId73">
        <w:r w:rsidR="002A4E7B">
          <w:rPr>
            <w:u w:val="single" w:color="000000"/>
          </w:rPr>
          <w:t>%20Sept%202014.pdf</w:t>
        </w:r>
      </w:hyperlink>
      <w:hyperlink r:id="rId74">
        <w:r w:rsidR="002A4E7B">
          <w:t xml:space="preserve"> </w:t>
        </w:r>
      </w:hyperlink>
      <w:r w:rsidR="002A4E7B">
        <w:t xml:space="preserve"> </w:t>
      </w:r>
    </w:p>
    <w:p w14:paraId="3AD04AFE" w14:textId="77777777" w:rsidR="00A816A7" w:rsidRDefault="002A4E7B">
      <w:pPr>
        <w:spacing w:after="0" w:line="259" w:lineRule="auto"/>
        <w:ind w:left="0" w:firstLine="0"/>
      </w:pPr>
      <w:r>
        <w:t xml:space="preserve"> </w:t>
      </w:r>
    </w:p>
    <w:p w14:paraId="63D9D687" w14:textId="77777777" w:rsidR="00A816A7" w:rsidRDefault="002A4E7B">
      <w:pPr>
        <w:spacing w:after="0" w:line="252" w:lineRule="auto"/>
        <w:ind w:left="-5" w:right="-3"/>
        <w:jc w:val="both"/>
      </w:pPr>
      <w:r>
        <w:t xml:space="preserve">The PSHE Association assessment guides for key stage 1-2 explain how PSHE teachers can use an </w:t>
      </w:r>
      <w:proofErr w:type="spellStart"/>
      <w:r>
        <w:t>ipsative</w:t>
      </w:r>
      <w:proofErr w:type="spellEnd"/>
      <w:r>
        <w:t xml:space="preserve"> model of assessment in PSHE education, and describe a wide range of methods available to assess progress, with accompanying examples from real classrooms. </w:t>
      </w:r>
    </w:p>
    <w:p w14:paraId="3707D43B" w14:textId="77777777" w:rsidR="00A816A7" w:rsidRDefault="00D1699C">
      <w:pPr>
        <w:spacing w:after="5"/>
        <w:ind w:left="-5"/>
      </w:pPr>
      <w:hyperlink r:id="rId75">
        <w:r w:rsidR="002A4E7B">
          <w:rPr>
            <w:u w:val="single" w:color="000000"/>
          </w:rPr>
          <w:t>https://www.pshe</w:t>
        </w:r>
      </w:hyperlink>
      <w:hyperlink r:id="rId76">
        <w:r w:rsidR="002A4E7B">
          <w:rPr>
            <w:u w:val="single" w:color="000000"/>
          </w:rPr>
          <w:t>-</w:t>
        </w:r>
      </w:hyperlink>
      <w:hyperlink r:id="rId77">
        <w:r w:rsidR="002A4E7B">
          <w:rPr>
            <w:u w:val="single" w:color="000000"/>
          </w:rPr>
          <w:t>association.org.uk/system/files/Primary%20assessment%20guide.pdf</w:t>
        </w:r>
      </w:hyperlink>
      <w:hyperlink r:id="rId78">
        <w:r w:rsidR="002A4E7B">
          <w:t xml:space="preserve"> </w:t>
        </w:r>
      </w:hyperlink>
      <w:r w:rsidR="002A4E7B">
        <w:t xml:space="preserve"> </w:t>
      </w:r>
    </w:p>
    <w:p w14:paraId="533B6C5A" w14:textId="7701A031" w:rsidR="00A816A7" w:rsidRDefault="002A4E7B">
      <w:pPr>
        <w:spacing w:after="0" w:line="259" w:lineRule="auto"/>
        <w:ind w:left="0" w:firstLine="0"/>
      </w:pPr>
      <w:r>
        <w:t xml:space="preserve"> </w:t>
      </w:r>
    </w:p>
    <w:sectPr w:rsidR="00A816A7" w:rsidSect="00FB26D6">
      <w:headerReference w:type="even" r:id="rId79"/>
      <w:footerReference w:type="even" r:id="rId80"/>
      <w:footerReference w:type="default" r:id="rId81"/>
      <w:headerReference w:type="first" r:id="rId82"/>
      <w:footerReference w:type="first" r:id="rId83"/>
      <w:pgSz w:w="11899" w:h="16841"/>
      <w:pgMar w:top="720" w:right="720" w:bottom="720" w:left="720" w:header="315" w:footer="6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5F5FC" w14:textId="77777777" w:rsidR="00577DC6" w:rsidRDefault="00577DC6">
      <w:pPr>
        <w:spacing w:after="0" w:line="240" w:lineRule="auto"/>
      </w:pPr>
      <w:r>
        <w:separator/>
      </w:r>
    </w:p>
  </w:endnote>
  <w:endnote w:type="continuationSeparator" w:id="0">
    <w:p w14:paraId="09279049" w14:textId="77777777" w:rsidR="00577DC6" w:rsidRDefault="0057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atic SC">
    <w:panose1 w:val="00000500000000000000"/>
    <w:charset w:val="00"/>
    <w:family w:val="auto"/>
    <w:pitch w:val="variable"/>
    <w:sig w:usb0="20000A0F" w:usb1="40000002" w:usb2="00000000" w:usb3="00000000" w:csb0="000001B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Roman">
    <w:altName w:val="Times New Roman"/>
    <w:charset w:val="00"/>
    <w:family w:val="auto"/>
    <w:pitch w:val="variable"/>
    <w:sig w:usb0="E00002FF" w:usb1="5000205A"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E26DF" w14:textId="77777777" w:rsidR="00A816A7" w:rsidRDefault="002A4E7B">
    <w:pPr>
      <w:spacing w:after="12" w:line="259" w:lineRule="auto"/>
      <w:ind w:left="0" w:right="684" w:firstLine="0"/>
      <w:jc w:val="center"/>
    </w:pP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SCARF long term planning document </w:t>
    </w:r>
    <w:r>
      <w:rPr>
        <w:rFonts w:ascii="Times New Roman" w:eastAsia="Times New Roman" w:hAnsi="Times New Roman" w:cs="Times New Roman"/>
        <w:color w:val="0462C1"/>
        <w:sz w:val="20"/>
        <w:u w:val="single" w:color="0462C1"/>
      </w:rPr>
      <w:t>https://www.coramlifeeducation.org.uk/scarf/lesson-plans/policy-and-planning</w:t>
    </w:r>
    <w:r>
      <w:rPr>
        <w:rFonts w:ascii="Times New Roman" w:eastAsia="Times New Roman" w:hAnsi="Times New Roman" w:cs="Times New Roman"/>
        <w:sz w:val="20"/>
      </w:rPr>
      <w:t xml:space="preserve">  </w:t>
    </w:r>
  </w:p>
  <w:p w14:paraId="54362E59" w14:textId="77CC68FD" w:rsidR="00A816A7" w:rsidRDefault="002A4E7B">
    <w:pPr>
      <w:spacing w:after="0" w:line="259" w:lineRule="auto"/>
      <w:ind w:left="0" w:right="2" w:firstLine="0"/>
      <w:jc w:val="center"/>
    </w:pPr>
    <w:r>
      <w:fldChar w:fldCharType="begin"/>
    </w:r>
    <w:r>
      <w:instrText xml:space="preserve"> PAGE   \* MERGEFORMAT </w:instrText>
    </w:r>
    <w:r>
      <w:fldChar w:fldCharType="separate"/>
    </w:r>
    <w:r w:rsidR="0070651F" w:rsidRPr="0070651F">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14:paraId="3D9CF768" w14:textId="77777777" w:rsidR="00A816A7" w:rsidRDefault="002A4E7B">
    <w:pPr>
      <w:spacing w:after="0" w:line="259" w:lineRule="auto"/>
      <w:ind w:left="0" w:firstLine="0"/>
    </w:pPr>
    <w:r>
      <w:rPr>
        <w:color w:val="7F7F7F"/>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42918" w14:textId="1D46D91A" w:rsidR="00A816A7" w:rsidRDefault="002A4E7B">
    <w:pPr>
      <w:spacing w:after="0" w:line="259" w:lineRule="auto"/>
      <w:ind w:left="0" w:right="2" w:firstLine="0"/>
      <w:jc w:val="center"/>
    </w:pPr>
    <w:r>
      <w:fldChar w:fldCharType="begin"/>
    </w:r>
    <w:r>
      <w:instrText xml:space="preserve"> PAGE   \* MERGEFORMAT </w:instrText>
    </w:r>
    <w:r>
      <w:fldChar w:fldCharType="separate"/>
    </w:r>
    <w:r w:rsidR="00D1699C" w:rsidRPr="00D1699C">
      <w:rPr>
        <w:rFonts w:ascii="Calibri" w:eastAsia="Calibri" w:hAnsi="Calibri" w:cs="Calibri"/>
        <w:noProof/>
        <w:sz w:val="22"/>
      </w:rPr>
      <w:t>8</w:t>
    </w:r>
    <w:r>
      <w:rPr>
        <w:rFonts w:ascii="Calibri" w:eastAsia="Calibri" w:hAnsi="Calibri" w:cs="Calibri"/>
        <w:sz w:val="22"/>
      </w:rPr>
      <w:fldChar w:fldCharType="end"/>
    </w:r>
    <w:r>
      <w:rPr>
        <w:rFonts w:ascii="Calibri" w:eastAsia="Calibri" w:hAnsi="Calibri" w:cs="Calibri"/>
        <w:sz w:val="22"/>
      </w:rPr>
      <w:t xml:space="preserve"> </w:t>
    </w:r>
  </w:p>
  <w:p w14:paraId="7E096B7C" w14:textId="77777777" w:rsidR="00A816A7" w:rsidRDefault="002A4E7B">
    <w:pPr>
      <w:spacing w:after="0" w:line="259" w:lineRule="auto"/>
      <w:ind w:left="0" w:firstLine="0"/>
    </w:pPr>
    <w:r>
      <w:rPr>
        <w:color w:val="7F7F7F"/>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8DDDA" w14:textId="77777777" w:rsidR="00A816A7" w:rsidRDefault="002A4E7B">
    <w:pPr>
      <w:spacing w:after="12" w:line="259" w:lineRule="auto"/>
      <w:ind w:left="0" w:right="684" w:firstLine="0"/>
      <w:jc w:val="center"/>
    </w:pP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SCARF long term planning document </w:t>
    </w:r>
    <w:r>
      <w:rPr>
        <w:rFonts w:ascii="Times New Roman" w:eastAsia="Times New Roman" w:hAnsi="Times New Roman" w:cs="Times New Roman"/>
        <w:color w:val="0462C1"/>
        <w:sz w:val="20"/>
        <w:u w:val="single" w:color="0462C1"/>
      </w:rPr>
      <w:t>https://www.coramlifeeducation.org.uk/scarf/lesson-plans/policy-and-planning</w:t>
    </w:r>
    <w:r>
      <w:rPr>
        <w:rFonts w:ascii="Times New Roman" w:eastAsia="Times New Roman" w:hAnsi="Times New Roman" w:cs="Times New Roman"/>
        <w:sz w:val="20"/>
      </w:rPr>
      <w:t xml:space="preserve">  </w:t>
    </w:r>
  </w:p>
  <w:p w14:paraId="6123BD53" w14:textId="77777777" w:rsidR="00A816A7" w:rsidRDefault="002A4E7B">
    <w:pPr>
      <w:spacing w:after="0" w:line="259" w:lineRule="auto"/>
      <w:ind w:left="0" w:right="2"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3322FDC8" w14:textId="77777777" w:rsidR="00A816A7" w:rsidRDefault="002A4E7B">
    <w:pPr>
      <w:spacing w:after="0" w:line="259" w:lineRule="auto"/>
      <w:ind w:left="0" w:firstLine="0"/>
    </w:pPr>
    <w:r>
      <w:rPr>
        <w:color w:val="7F7F7F"/>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CA86B" w14:textId="77777777" w:rsidR="00577DC6" w:rsidRDefault="00577DC6">
      <w:pPr>
        <w:spacing w:after="0" w:line="240" w:lineRule="auto"/>
      </w:pPr>
      <w:r>
        <w:separator/>
      </w:r>
    </w:p>
  </w:footnote>
  <w:footnote w:type="continuationSeparator" w:id="0">
    <w:p w14:paraId="7DBBA3BA" w14:textId="77777777" w:rsidR="00577DC6" w:rsidRDefault="0057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E6D56" w14:textId="77777777" w:rsidR="00A816A7" w:rsidRDefault="002A4E7B">
    <w:pPr>
      <w:spacing w:after="0" w:line="259" w:lineRule="auto"/>
      <w:ind w:left="-708" w:firstLine="0"/>
    </w:pPr>
    <w:r>
      <w:rPr>
        <w:noProof/>
      </w:rPr>
      <w:drawing>
        <wp:anchor distT="0" distB="0" distL="114300" distR="114300" simplePos="0" relativeHeight="251664384" behindDoc="0" locked="0" layoutInCell="1" allowOverlap="0" wp14:anchorId="08AFDC53" wp14:editId="5DA3FED8">
          <wp:simplePos x="0" y="0"/>
          <wp:positionH relativeFrom="page">
            <wp:posOffset>891540</wp:posOffset>
          </wp:positionH>
          <wp:positionV relativeFrom="page">
            <wp:posOffset>624840</wp:posOffset>
          </wp:positionV>
          <wp:extent cx="923544" cy="923544"/>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a:fillRect/>
                  </a:stretch>
                </pic:blipFill>
                <pic:spPr>
                  <a:xfrm>
                    <a:off x="0" y="0"/>
                    <a:ext cx="923544" cy="923544"/>
                  </a:xfrm>
                  <a:prstGeom prst="rect">
                    <a:avLst/>
                  </a:prstGeom>
                </pic:spPr>
              </pic:pic>
            </a:graphicData>
          </a:graphic>
        </wp:anchor>
      </w:drawing>
    </w:r>
    <w:r>
      <w:rPr>
        <w:noProof/>
      </w:rPr>
      <w:drawing>
        <wp:anchor distT="0" distB="0" distL="114300" distR="114300" simplePos="0" relativeHeight="251665408" behindDoc="0" locked="0" layoutInCell="1" allowOverlap="0" wp14:anchorId="77748220" wp14:editId="4BB107C6">
          <wp:simplePos x="0" y="0"/>
          <wp:positionH relativeFrom="page">
            <wp:posOffset>5638800</wp:posOffset>
          </wp:positionH>
          <wp:positionV relativeFrom="page">
            <wp:posOffset>635507</wp:posOffset>
          </wp:positionV>
          <wp:extent cx="923544" cy="92354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
                  <a:stretch>
                    <a:fillRect/>
                  </a:stretch>
                </pic:blipFill>
                <pic:spPr>
                  <a:xfrm>
                    <a:off x="0" y="0"/>
                    <a:ext cx="923544" cy="923544"/>
                  </a:xfrm>
                  <a:prstGeom prst="rect">
                    <a:avLst/>
                  </a:prstGeom>
                </pic:spPr>
              </pic:pic>
            </a:graphicData>
          </a:graphic>
        </wp:anchor>
      </w:drawing>
    </w:r>
    <w:r>
      <w:rPr>
        <w:b/>
        <w:sz w:val="22"/>
      </w:rPr>
      <w:t xml:space="preserve"> </w:t>
    </w:r>
  </w:p>
  <w:p w14:paraId="5C655F5F" w14:textId="77777777" w:rsidR="00A816A7" w:rsidRDefault="002A4E7B">
    <w:pPr>
      <w:spacing w:after="95" w:line="259" w:lineRule="auto"/>
      <w:ind w:left="0" w:right="652" w:firstLine="0"/>
      <w:jc w:val="center"/>
    </w:pPr>
    <w:r>
      <w:rPr>
        <w:b/>
        <w:sz w:val="22"/>
      </w:rPr>
      <w:t xml:space="preserve"> </w:t>
    </w:r>
  </w:p>
  <w:p w14:paraId="3808A544" w14:textId="77777777" w:rsidR="00A816A7" w:rsidRDefault="002A4E7B">
    <w:pPr>
      <w:spacing w:after="230" w:line="259" w:lineRule="auto"/>
      <w:ind w:left="696" w:right="584" w:firstLine="0"/>
      <w:jc w:val="center"/>
    </w:pPr>
    <w:r>
      <w:rPr>
        <w:rFonts w:ascii="Times New Roman" w:eastAsia="Times New Roman" w:hAnsi="Times New Roman" w:cs="Times New Roman"/>
        <w:b/>
        <w:sz w:val="32"/>
      </w:rPr>
      <w:t xml:space="preserve">  </w:t>
    </w:r>
    <w:r>
      <w:rPr>
        <w:rFonts w:ascii="Times New Roman" w:eastAsia="Times New Roman" w:hAnsi="Times New Roman" w:cs="Times New Roman"/>
        <w:b/>
        <w:sz w:val="32"/>
      </w:rPr>
      <w:tab/>
      <w:t xml:space="preserve"> </w:t>
    </w:r>
  </w:p>
  <w:p w14:paraId="3EB8EECE" w14:textId="77777777" w:rsidR="00A816A7" w:rsidRDefault="002A4E7B">
    <w:pPr>
      <w:spacing w:after="0" w:line="259" w:lineRule="auto"/>
      <w:ind w:left="696" w:right="584" w:firstLine="0"/>
      <w:jc w:val="center"/>
    </w:pPr>
    <w:r>
      <w:rPr>
        <w:b/>
        <w:color w:val="00AF50"/>
        <w:sz w:val="60"/>
      </w:rPr>
      <w:t xml:space="preserve">Barrow U.R.C. Primary </w:t>
    </w:r>
  </w:p>
  <w:p w14:paraId="57AE2B27" w14:textId="77777777" w:rsidR="00A816A7" w:rsidRDefault="002A4E7B">
    <w:pPr>
      <w:spacing w:after="0" w:line="259" w:lineRule="auto"/>
      <w:ind w:left="696" w:right="584" w:firstLine="0"/>
      <w:jc w:val="center"/>
    </w:pPr>
    <w:r>
      <w:rPr>
        <w:b/>
        <w:color w:val="00AF50"/>
        <w:sz w:val="60"/>
      </w:rPr>
      <w:t>School</w:t>
    </w:r>
    <w:r>
      <w:rPr>
        <w:rFonts w:ascii="Times New Roman" w:eastAsia="Times New Roman" w:hAnsi="Times New Roman" w:cs="Times New Roman"/>
        <w:b/>
        <w:sz w:val="49"/>
        <w:vertAlign w:val="subscript"/>
      </w:rPr>
      <w:t xml:space="preserve"> </w:t>
    </w:r>
  </w:p>
  <w:p w14:paraId="4FBA5A99" w14:textId="77777777" w:rsidR="00A816A7" w:rsidRDefault="002A4E7B">
    <w:pPr>
      <w:spacing w:after="0" w:line="259" w:lineRule="auto"/>
      <w:ind w:left="603" w:firstLine="0"/>
    </w:pPr>
    <w:r>
      <w:rPr>
        <w:rFonts w:ascii="Times New Roman" w:eastAsia="Times New Roman" w:hAnsi="Times New Roman" w:cs="Times New Roman"/>
        <w:b/>
        <w:color w:val="00AF50"/>
        <w:sz w:val="36"/>
      </w:rPr>
      <w:t xml:space="preserve">__________________________________________________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9E611" w14:textId="77777777" w:rsidR="00A816A7" w:rsidRDefault="002A4E7B">
    <w:pPr>
      <w:spacing w:after="0" w:line="259" w:lineRule="auto"/>
      <w:ind w:left="-708" w:firstLine="0"/>
    </w:pPr>
    <w:r>
      <w:rPr>
        <w:noProof/>
      </w:rPr>
      <w:drawing>
        <wp:anchor distT="0" distB="0" distL="114300" distR="114300" simplePos="0" relativeHeight="251668480" behindDoc="0" locked="0" layoutInCell="1" allowOverlap="0" wp14:anchorId="1BA1AD36" wp14:editId="247EA0DF">
          <wp:simplePos x="0" y="0"/>
          <wp:positionH relativeFrom="page">
            <wp:posOffset>891540</wp:posOffset>
          </wp:positionH>
          <wp:positionV relativeFrom="page">
            <wp:posOffset>624840</wp:posOffset>
          </wp:positionV>
          <wp:extent cx="923544" cy="92354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a:fillRect/>
                  </a:stretch>
                </pic:blipFill>
                <pic:spPr>
                  <a:xfrm>
                    <a:off x="0" y="0"/>
                    <a:ext cx="923544" cy="923544"/>
                  </a:xfrm>
                  <a:prstGeom prst="rect">
                    <a:avLst/>
                  </a:prstGeom>
                </pic:spPr>
              </pic:pic>
            </a:graphicData>
          </a:graphic>
        </wp:anchor>
      </w:drawing>
    </w:r>
    <w:r>
      <w:rPr>
        <w:noProof/>
      </w:rPr>
      <w:drawing>
        <wp:anchor distT="0" distB="0" distL="114300" distR="114300" simplePos="0" relativeHeight="251669504" behindDoc="0" locked="0" layoutInCell="1" allowOverlap="0" wp14:anchorId="28EE63F4" wp14:editId="5C7D526B">
          <wp:simplePos x="0" y="0"/>
          <wp:positionH relativeFrom="page">
            <wp:posOffset>5638800</wp:posOffset>
          </wp:positionH>
          <wp:positionV relativeFrom="page">
            <wp:posOffset>635507</wp:posOffset>
          </wp:positionV>
          <wp:extent cx="923544" cy="923544"/>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
                  <a:stretch>
                    <a:fillRect/>
                  </a:stretch>
                </pic:blipFill>
                <pic:spPr>
                  <a:xfrm>
                    <a:off x="0" y="0"/>
                    <a:ext cx="923544" cy="923544"/>
                  </a:xfrm>
                  <a:prstGeom prst="rect">
                    <a:avLst/>
                  </a:prstGeom>
                </pic:spPr>
              </pic:pic>
            </a:graphicData>
          </a:graphic>
        </wp:anchor>
      </w:drawing>
    </w:r>
    <w:r>
      <w:rPr>
        <w:b/>
        <w:sz w:val="22"/>
      </w:rPr>
      <w:t xml:space="preserve"> </w:t>
    </w:r>
  </w:p>
  <w:p w14:paraId="64EBFF54" w14:textId="77777777" w:rsidR="00A816A7" w:rsidRDefault="002A4E7B">
    <w:pPr>
      <w:spacing w:after="95" w:line="259" w:lineRule="auto"/>
      <w:ind w:left="0" w:right="652" w:firstLine="0"/>
      <w:jc w:val="center"/>
    </w:pPr>
    <w:r>
      <w:rPr>
        <w:b/>
        <w:sz w:val="22"/>
      </w:rPr>
      <w:t xml:space="preserve"> </w:t>
    </w:r>
  </w:p>
  <w:p w14:paraId="4CAF1B99" w14:textId="77777777" w:rsidR="00A816A7" w:rsidRDefault="002A4E7B">
    <w:pPr>
      <w:spacing w:after="230" w:line="259" w:lineRule="auto"/>
      <w:ind w:left="696" w:right="584" w:firstLine="0"/>
      <w:jc w:val="center"/>
    </w:pPr>
    <w:r>
      <w:rPr>
        <w:rFonts w:ascii="Times New Roman" w:eastAsia="Times New Roman" w:hAnsi="Times New Roman" w:cs="Times New Roman"/>
        <w:b/>
        <w:sz w:val="32"/>
      </w:rPr>
      <w:t xml:space="preserve">  </w:t>
    </w:r>
    <w:r>
      <w:rPr>
        <w:rFonts w:ascii="Times New Roman" w:eastAsia="Times New Roman" w:hAnsi="Times New Roman" w:cs="Times New Roman"/>
        <w:b/>
        <w:sz w:val="32"/>
      </w:rPr>
      <w:tab/>
      <w:t xml:space="preserve"> </w:t>
    </w:r>
  </w:p>
  <w:p w14:paraId="74C28D80" w14:textId="77777777" w:rsidR="00A816A7" w:rsidRDefault="002A4E7B">
    <w:pPr>
      <w:spacing w:after="0" w:line="259" w:lineRule="auto"/>
      <w:ind w:left="696" w:right="584" w:firstLine="0"/>
      <w:jc w:val="center"/>
    </w:pPr>
    <w:r>
      <w:rPr>
        <w:b/>
        <w:color w:val="00AF50"/>
        <w:sz w:val="60"/>
      </w:rPr>
      <w:t xml:space="preserve">Barrow U.R.C. Primary </w:t>
    </w:r>
  </w:p>
  <w:p w14:paraId="66BB6E4B" w14:textId="77777777" w:rsidR="00A816A7" w:rsidRDefault="002A4E7B">
    <w:pPr>
      <w:spacing w:after="0" w:line="259" w:lineRule="auto"/>
      <w:ind w:left="696" w:right="584" w:firstLine="0"/>
      <w:jc w:val="center"/>
    </w:pPr>
    <w:r>
      <w:rPr>
        <w:b/>
        <w:color w:val="00AF50"/>
        <w:sz w:val="60"/>
      </w:rPr>
      <w:t>School</w:t>
    </w:r>
    <w:r>
      <w:rPr>
        <w:rFonts w:ascii="Times New Roman" w:eastAsia="Times New Roman" w:hAnsi="Times New Roman" w:cs="Times New Roman"/>
        <w:b/>
        <w:sz w:val="49"/>
        <w:vertAlign w:val="subscript"/>
      </w:rPr>
      <w:t xml:space="preserve"> </w:t>
    </w:r>
  </w:p>
  <w:p w14:paraId="3F832AC2" w14:textId="77777777" w:rsidR="00A816A7" w:rsidRDefault="002A4E7B">
    <w:pPr>
      <w:spacing w:after="0" w:line="259" w:lineRule="auto"/>
      <w:ind w:left="603" w:firstLine="0"/>
    </w:pPr>
    <w:r>
      <w:rPr>
        <w:rFonts w:ascii="Times New Roman" w:eastAsia="Times New Roman" w:hAnsi="Times New Roman" w:cs="Times New Roman"/>
        <w:b/>
        <w:color w:val="00AF50"/>
        <w:sz w:val="36"/>
      </w:rPr>
      <w:t xml:space="preserve">__________________________________________________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05C66"/>
    <w:multiLevelType w:val="hybridMultilevel"/>
    <w:tmpl w:val="28EA2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676C2"/>
    <w:multiLevelType w:val="hybridMultilevel"/>
    <w:tmpl w:val="8F6A45C8"/>
    <w:lvl w:ilvl="0" w:tplc="8C1EC1A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AEAAF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49A967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E7C1BA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624B5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6B015C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D2DDD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D8061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AB8E21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9A7224F"/>
    <w:multiLevelType w:val="hybridMultilevel"/>
    <w:tmpl w:val="EDBCD8D6"/>
    <w:lvl w:ilvl="0" w:tplc="01068BEA">
      <w:start w:val="1"/>
      <w:numFmt w:val="decimal"/>
      <w:lvlText w:val="%1."/>
      <w:lvlJc w:val="left"/>
      <w:pPr>
        <w:ind w:left="7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CF4E2FA">
      <w:start w:val="1"/>
      <w:numFmt w:val="decimal"/>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E4E8C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48A12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EE6A0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AA0AF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F4F87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7A7AE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C4068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30126F"/>
    <w:multiLevelType w:val="hybridMultilevel"/>
    <w:tmpl w:val="8B48B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2813FA"/>
    <w:multiLevelType w:val="hybridMultilevel"/>
    <w:tmpl w:val="1EAC0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E1C7953"/>
    <w:multiLevelType w:val="hybridMultilevel"/>
    <w:tmpl w:val="A49EEDEA"/>
    <w:lvl w:ilvl="0" w:tplc="6B447A26">
      <w:start w:val="1"/>
      <w:numFmt w:val="decimal"/>
      <w:lvlText w:val="%1"/>
      <w:lvlJc w:val="left"/>
      <w:pPr>
        <w:ind w:left="345" w:hanging="360"/>
      </w:pPr>
      <w:rPr>
        <w:rFonts w:ascii="Times New Roman" w:eastAsia="Times New Roman" w:hAnsi="Times New Roman" w:cs="Times New Roman" w:hint="default"/>
        <w:sz w:val="13"/>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6"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5C565E"/>
    <w:multiLevelType w:val="multilevel"/>
    <w:tmpl w:val="8B48BD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4B770A"/>
    <w:multiLevelType w:val="hybridMultilevel"/>
    <w:tmpl w:val="F2EAAC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EA54871"/>
    <w:multiLevelType w:val="hybridMultilevel"/>
    <w:tmpl w:val="94283838"/>
    <w:lvl w:ilvl="0" w:tplc="2DC2DD3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AB640F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B5A91C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1C6CA8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908BDD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FEAA57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F8A404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C66C3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CFCDF6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9"/>
  </w:num>
  <w:num w:numId="4">
    <w:abstractNumId w:val="6"/>
  </w:num>
  <w:num w:numId="5">
    <w:abstractNumId w:val="0"/>
  </w:num>
  <w:num w:numId="6">
    <w:abstractNumId w:val="5"/>
  </w:num>
  <w:num w:numId="7">
    <w:abstractNumId w:val="3"/>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A7"/>
    <w:rsid w:val="000B06EB"/>
    <w:rsid w:val="00160A4F"/>
    <w:rsid w:val="00281C5A"/>
    <w:rsid w:val="002A4E7B"/>
    <w:rsid w:val="004C62F1"/>
    <w:rsid w:val="004F5C63"/>
    <w:rsid w:val="00577DC6"/>
    <w:rsid w:val="0070651F"/>
    <w:rsid w:val="008E7844"/>
    <w:rsid w:val="009C7C35"/>
    <w:rsid w:val="00A816A7"/>
    <w:rsid w:val="00D1699C"/>
    <w:rsid w:val="00FB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54FFAF"/>
  <w15:docId w15:val="{C7AE4268-D2F4-4BC7-B6AD-54184FD40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58"/>
      <w:outlineLvl w:val="0"/>
    </w:pPr>
    <w:rPr>
      <w:rFonts w:ascii="Arial" w:eastAsia="Arial" w:hAnsi="Arial" w:cs="Arial"/>
      <w:b/>
      <w:color w:val="292929"/>
      <w:sz w:val="24"/>
    </w:rPr>
  </w:style>
  <w:style w:type="paragraph" w:styleId="Heading2">
    <w:name w:val="heading 2"/>
    <w:next w:val="Normal"/>
    <w:link w:val="Heading2Char"/>
    <w:uiPriority w:val="9"/>
    <w:unhideWhenUsed/>
    <w:qFormat/>
    <w:pPr>
      <w:keepNext/>
      <w:keepLines/>
      <w:spacing w:after="5" w:line="250" w:lineRule="auto"/>
      <w:ind w:left="10" w:right="2"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92929"/>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065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51F"/>
    <w:rPr>
      <w:rFonts w:ascii="Arial" w:eastAsia="Arial" w:hAnsi="Arial" w:cs="Arial"/>
      <w:color w:val="000000"/>
      <w:sz w:val="24"/>
    </w:rPr>
  </w:style>
  <w:style w:type="paragraph" w:styleId="FootnoteText">
    <w:name w:val="footnote text"/>
    <w:basedOn w:val="Normal"/>
    <w:link w:val="FootnoteTextChar"/>
    <w:semiHidden/>
    <w:rsid w:val="00281C5A"/>
    <w:pPr>
      <w:spacing w:after="0" w:line="240" w:lineRule="auto"/>
      <w:ind w:left="0" w:firstLine="0"/>
    </w:pPr>
    <w:rPr>
      <w:rFonts w:ascii="Times New Roman" w:eastAsia="Times New Roman" w:hAnsi="Times New Roman" w:cs="Times New Roman"/>
      <w:color w:val="auto"/>
      <w:sz w:val="20"/>
      <w:szCs w:val="20"/>
    </w:rPr>
  </w:style>
  <w:style w:type="character" w:customStyle="1" w:styleId="FootnoteTextChar">
    <w:name w:val="Footnote Text Char"/>
    <w:basedOn w:val="DefaultParagraphFont"/>
    <w:link w:val="FootnoteText"/>
    <w:semiHidden/>
    <w:rsid w:val="00281C5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81C5A"/>
    <w:rPr>
      <w:vertAlign w:val="superscript"/>
    </w:rPr>
  </w:style>
  <w:style w:type="paragraph" w:styleId="ListParagraph">
    <w:name w:val="List Paragraph"/>
    <w:basedOn w:val="Normal"/>
    <w:uiPriority w:val="34"/>
    <w:qFormat/>
    <w:rsid w:val="00281C5A"/>
    <w:pPr>
      <w:ind w:left="720"/>
      <w:contextualSpacing/>
    </w:pPr>
  </w:style>
  <w:style w:type="table" w:styleId="GridTable5Dark-Accent4">
    <w:name w:val="Grid Table 5 Dark Accent 4"/>
    <w:basedOn w:val="TableNormal"/>
    <w:uiPriority w:val="50"/>
    <w:rsid w:val="00D1699C"/>
    <w:pPr>
      <w:spacing w:after="0" w:line="240" w:lineRule="auto"/>
    </w:pPr>
    <w:rPr>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coramlifeeducation.org.uk/scarf/lesson-plans/relationships-education--teacher-resources-guidance-documents-and-training-films" TargetMode="External"/><Relationship Id="rId21" Type="http://schemas.openxmlformats.org/officeDocument/2006/relationships/hyperlink" Target="https://www.coramlifeeducation.org.uk/scarf/lesson-plans/policy-and-planning" TargetMode="External"/><Relationship Id="rId42" Type="http://schemas.openxmlformats.org/officeDocument/2006/relationships/hyperlink" Target="https://www.pshe-association.org.uk/curriculum-and-resources/resources/creating-pshe-education-policy-your-school" TargetMode="External"/><Relationship Id="rId47" Type="http://schemas.openxmlformats.org/officeDocument/2006/relationships/hyperlink" Target="https://www.pshe-association.org.uk/curriculum-and-resources/resources/creating-pshe-education-policy-your-school" TargetMode="External"/><Relationship Id="rId63" Type="http://schemas.openxmlformats.org/officeDocument/2006/relationships/hyperlink" Target="https://www.sexeducationforum.org.uk/resources/advice-guidance/sre-policy-guidance" TargetMode="External"/><Relationship Id="rId68" Type="http://schemas.openxmlformats.org/officeDocument/2006/relationships/hyperlink" Target="https://www.sexeducationforum.org.uk/sites/default/files/field/attachment/Consultation%20activities%20-%20SRE%20policy%20-%20Sept%202014.pdf" TargetMode="External"/><Relationship Id="rId84" Type="http://schemas.openxmlformats.org/officeDocument/2006/relationships/fontTable" Target="fontTable.xml"/><Relationship Id="rId16" Type="http://schemas.openxmlformats.org/officeDocument/2006/relationships/hyperlink" Target="https://www.coramlifeeducation.org.uk/scarf/lesson-plans/policy-and-planning" TargetMode="External"/><Relationship Id="rId11" Type="http://schemas.openxmlformats.org/officeDocument/2006/relationships/hyperlink" Target="https://www.coramlifeeducation.org.uk/scarf/national-curriculum/" TargetMode="External"/><Relationship Id="rId32" Type="http://schemas.openxmlformats.org/officeDocument/2006/relationships/hyperlink" Target="https://www.coramlifeeducation.org.uk/scarf/lesson-plans/relationships-education--teacher-resources-guidance-documents-and-training-films" TargetMode="External"/><Relationship Id="rId37" Type="http://schemas.openxmlformats.org/officeDocument/2006/relationships/hyperlink" Target="https://www.coramlifeeducation.org.uk/scarf/lesson-plans/relationships-education--teacher-resources-guidance-documents-and-training-films" TargetMode="External"/><Relationship Id="rId53" Type="http://schemas.openxmlformats.org/officeDocument/2006/relationships/hyperlink" Target="https://www.pshe-association.org.uk/curriculum-and-resources/resources/creating-pshe-education-policy-your-school" TargetMode="External"/><Relationship Id="rId58" Type="http://schemas.openxmlformats.org/officeDocument/2006/relationships/hyperlink" Target="https://www.pshe-association.org.uk/curriculum-and-resources/resources/creating-pshe-education-policy-your-school" TargetMode="External"/><Relationship Id="rId74" Type="http://schemas.openxmlformats.org/officeDocument/2006/relationships/hyperlink" Target="https://www.sexeducationforum.org.uk/sites/default/files/field/attachment/Consultation%20activities%20-%20SRE%20policy%20-%20Sept%202014.pdf" TargetMode="External"/><Relationship Id="rId79" Type="http://schemas.openxmlformats.org/officeDocument/2006/relationships/header" Target="header1.xml"/><Relationship Id="rId5" Type="http://schemas.openxmlformats.org/officeDocument/2006/relationships/styles" Target="styles.xml"/><Relationship Id="rId19" Type="http://schemas.openxmlformats.org/officeDocument/2006/relationships/hyperlink" Target="https://www.coramlifeeducation.org.uk/scarf/lesson-plans/policy-and-planning" TargetMode="External"/><Relationship Id="rId14" Type="http://schemas.openxmlformats.org/officeDocument/2006/relationships/hyperlink" Target="https://www.coramlifeeducation.org.uk/scarf/lesson-plans/policy-and-planning" TargetMode="External"/><Relationship Id="rId22" Type="http://schemas.openxmlformats.org/officeDocument/2006/relationships/hyperlink" Target="https://www.coramlifeeducation.org.uk/scarf/lesson-plans/relationships-education--teacher-resources-guidance-documents-and-training-films" TargetMode="External"/><Relationship Id="rId27" Type="http://schemas.openxmlformats.org/officeDocument/2006/relationships/hyperlink" Target="https://www.coramlifeeducation.org.uk/scarf/lesson-plans/relationships-education--teacher-resources-guidance-documents-and-training-films" TargetMode="External"/><Relationship Id="rId30" Type="http://schemas.openxmlformats.org/officeDocument/2006/relationships/hyperlink" Target="https://www.coramlifeeducation.org.uk/scarf/lesson-plans/relationships-education--teacher-resources-guidance-documents-and-training-films" TargetMode="External"/><Relationship Id="rId35" Type="http://schemas.openxmlformats.org/officeDocument/2006/relationships/hyperlink" Target="https://www.coramlifeeducation.org.uk/scarf/lesson-plans/relationships-education--teacher-resources-guidance-documents-and-training-films" TargetMode="External"/><Relationship Id="rId43" Type="http://schemas.openxmlformats.org/officeDocument/2006/relationships/hyperlink" Target="https://www.pshe-association.org.uk/curriculum-and-resources/resources/creating-pshe-education-policy-your-school" TargetMode="External"/><Relationship Id="rId48" Type="http://schemas.openxmlformats.org/officeDocument/2006/relationships/hyperlink" Target="https://www.pshe-association.org.uk/curriculum-and-resources/resources/creating-pshe-education-policy-your-school" TargetMode="External"/><Relationship Id="rId56" Type="http://schemas.openxmlformats.org/officeDocument/2006/relationships/hyperlink" Target="https://www.pshe-association.org.uk/curriculum-and-resources/resources/creating-pshe-education-policy-your-school" TargetMode="External"/><Relationship Id="rId64" Type="http://schemas.openxmlformats.org/officeDocument/2006/relationships/hyperlink" Target="https://www.sexeducationforum.org.uk/resources/advice-guidance/sre-policy-guidance" TargetMode="External"/><Relationship Id="rId69" Type="http://schemas.openxmlformats.org/officeDocument/2006/relationships/hyperlink" Target="https://www.sexeducationforum.org.uk/sites/default/files/field/attachment/Consultation%20activities%20-%20SRE%20policy%20-%20Sept%202014.pdf" TargetMode="External"/><Relationship Id="rId77" Type="http://schemas.openxmlformats.org/officeDocument/2006/relationships/hyperlink" Target="https://www.pshe-association.org.uk/system/files/Primary%20assessment%20guide.pdf" TargetMode="External"/><Relationship Id="rId8" Type="http://schemas.openxmlformats.org/officeDocument/2006/relationships/footnotes" Target="footnotes.xml"/><Relationship Id="rId51" Type="http://schemas.openxmlformats.org/officeDocument/2006/relationships/hyperlink" Target="https://www.pshe-association.org.uk/curriculum-and-resources/resources/creating-pshe-education-policy-your-school" TargetMode="External"/><Relationship Id="rId72" Type="http://schemas.openxmlformats.org/officeDocument/2006/relationships/hyperlink" Target="https://www.sexeducationforum.org.uk/sites/default/files/field/attachment/Consultation%20activities%20-%20SRE%20policy%20-%20Sept%202014.pdf" TargetMode="External"/><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coramlifeeducation.org.uk/scarf/national-curriculum/" TargetMode="External"/><Relationship Id="rId17" Type="http://schemas.openxmlformats.org/officeDocument/2006/relationships/hyperlink" Target="https://www.coramlifeeducation.org.uk/scarf/lesson-plans/policy-and-planning" TargetMode="External"/><Relationship Id="rId25" Type="http://schemas.openxmlformats.org/officeDocument/2006/relationships/hyperlink" Target="https://www.coramlifeeducation.org.uk/scarf/lesson-plans/relationships-education--teacher-resources-guidance-documents-and-training-films" TargetMode="External"/><Relationship Id="rId33" Type="http://schemas.openxmlformats.org/officeDocument/2006/relationships/hyperlink" Target="https://www.coramlifeeducation.org.uk/scarf/lesson-plans/relationships-education--teacher-resources-guidance-documents-and-training-films" TargetMode="External"/><Relationship Id="rId38" Type="http://schemas.openxmlformats.org/officeDocument/2006/relationships/hyperlink" Target="https://www.coramlifeeducation.org.uk/scarf/lesson-plans/relationships-education--teacher-resources-guidance-documents-and-training-films" TargetMode="External"/><Relationship Id="rId46" Type="http://schemas.openxmlformats.org/officeDocument/2006/relationships/hyperlink" Target="https://www.pshe-association.org.uk/curriculum-and-resources/resources/creating-pshe-education-policy-your-school" TargetMode="External"/><Relationship Id="rId59" Type="http://schemas.openxmlformats.org/officeDocument/2006/relationships/hyperlink" Target="https://www.pshe-association.org.uk/curriculum-and-resources/resources/creating-pshe-education-policy-your-school" TargetMode="External"/><Relationship Id="rId67" Type="http://schemas.openxmlformats.org/officeDocument/2006/relationships/hyperlink" Target="https://www.sexeducationforum.org.uk/resources/advice-guidance/sre-policy-guidance" TargetMode="External"/><Relationship Id="rId20" Type="http://schemas.openxmlformats.org/officeDocument/2006/relationships/hyperlink" Target="https://www.coramlifeeducation.org.uk/scarf/lesson-plans/policy-and-planning" TargetMode="External"/><Relationship Id="rId41" Type="http://schemas.openxmlformats.org/officeDocument/2006/relationships/hyperlink" Target="https://www.coramlifeeducation.org.uk/scarf/lesson-plans/relationships-education--teacher-resources-guidance-documents-and-training-films" TargetMode="External"/><Relationship Id="rId54" Type="http://schemas.openxmlformats.org/officeDocument/2006/relationships/hyperlink" Target="https://www.pshe-association.org.uk/curriculum-and-resources/resources/creating-pshe-education-policy-your-school" TargetMode="External"/><Relationship Id="rId62" Type="http://schemas.openxmlformats.org/officeDocument/2006/relationships/hyperlink" Target="https://www.sexeducationforum.org.uk/resources/advice-guidance/sre-policy-guidance" TargetMode="External"/><Relationship Id="rId70" Type="http://schemas.openxmlformats.org/officeDocument/2006/relationships/hyperlink" Target="https://www.sexeducationforum.org.uk/sites/default/files/field/attachment/Consultation%20activities%20-%20SRE%20policy%20-%20Sept%202014.pdf" TargetMode="External"/><Relationship Id="rId75" Type="http://schemas.openxmlformats.org/officeDocument/2006/relationships/hyperlink" Target="https://www.pshe-association.org.uk/system/files/Primary%20assessment%20guide.pdf"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oramlifeeducation.org.uk/scarf/lesson-plans/policy-and-planning" TargetMode="External"/><Relationship Id="rId23" Type="http://schemas.openxmlformats.org/officeDocument/2006/relationships/hyperlink" Target="https://www.coramlifeeducation.org.uk/scarf/lesson-plans/relationships-education--teacher-resources-guidance-documents-and-training-films" TargetMode="External"/><Relationship Id="rId28" Type="http://schemas.openxmlformats.org/officeDocument/2006/relationships/hyperlink" Target="https://www.coramlifeeducation.org.uk/scarf/lesson-plans/relationships-education--teacher-resources-guidance-documents-and-training-films" TargetMode="External"/><Relationship Id="rId36" Type="http://schemas.openxmlformats.org/officeDocument/2006/relationships/hyperlink" Target="https://www.coramlifeeducation.org.uk/scarf/lesson-plans/relationships-education--teacher-resources-guidance-documents-and-training-films" TargetMode="External"/><Relationship Id="rId49" Type="http://schemas.openxmlformats.org/officeDocument/2006/relationships/hyperlink" Target="https://www.pshe-association.org.uk/curriculum-and-resources/resources/creating-pshe-education-policy-your-school" TargetMode="External"/><Relationship Id="rId57" Type="http://schemas.openxmlformats.org/officeDocument/2006/relationships/hyperlink" Target="https://www.pshe-association.org.uk/curriculum-and-resources/resources/creating-pshe-education-policy-your-school" TargetMode="External"/><Relationship Id="rId10" Type="http://schemas.openxmlformats.org/officeDocument/2006/relationships/image" Target="media/image1.png"/><Relationship Id="rId31" Type="http://schemas.openxmlformats.org/officeDocument/2006/relationships/hyperlink" Target="https://www.coramlifeeducation.org.uk/scarf/lesson-plans/relationships-education--teacher-resources-guidance-documents-and-training-films" TargetMode="External"/><Relationship Id="rId44" Type="http://schemas.openxmlformats.org/officeDocument/2006/relationships/hyperlink" Target="https://www.pshe-association.org.uk/curriculum-and-resources/resources/creating-pshe-education-policy-your-school" TargetMode="External"/><Relationship Id="rId52" Type="http://schemas.openxmlformats.org/officeDocument/2006/relationships/hyperlink" Target="https://www.pshe-association.org.uk/curriculum-and-resources/resources/creating-pshe-education-policy-your-school" TargetMode="External"/><Relationship Id="rId60" Type="http://schemas.openxmlformats.org/officeDocument/2006/relationships/hyperlink" Target="https://www.sexeducationforum.org.uk/resources/advice-guidance/sre-policy-guidance" TargetMode="External"/><Relationship Id="rId65" Type="http://schemas.openxmlformats.org/officeDocument/2006/relationships/hyperlink" Target="https://www.sexeducationforum.org.uk/resources/advice-guidance/sre-policy-guidance" TargetMode="External"/><Relationship Id="rId73" Type="http://schemas.openxmlformats.org/officeDocument/2006/relationships/hyperlink" Target="https://www.sexeducationforum.org.uk/sites/default/files/field/attachment/Consultation%20activities%20-%20SRE%20policy%20-%20Sept%202014.pdf" TargetMode="External"/><Relationship Id="rId78" Type="http://schemas.openxmlformats.org/officeDocument/2006/relationships/hyperlink" Target="https://www.pshe-association.org.uk/system/files/Primary%20assessment%20guide.pdf" TargetMode="External"/><Relationship Id="rId8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oramlifeeducation.org.uk/scarf/national-curriculum/" TargetMode="External"/><Relationship Id="rId18" Type="http://schemas.openxmlformats.org/officeDocument/2006/relationships/hyperlink" Target="https://www.coramlifeeducation.org.uk/scarf/lesson-plans/policy-and-planning" TargetMode="External"/><Relationship Id="rId39" Type="http://schemas.openxmlformats.org/officeDocument/2006/relationships/hyperlink" Target="https://www.coramlifeeducation.org.uk/scarf/lesson-plans/relationships-education--teacher-resources-guidance-documents-and-training-films" TargetMode="External"/><Relationship Id="rId34" Type="http://schemas.openxmlformats.org/officeDocument/2006/relationships/hyperlink" Target="https://www.coramlifeeducation.org.uk/scarf/lesson-plans/relationships-education--teacher-resources-guidance-documents-and-training-films" TargetMode="External"/><Relationship Id="rId50" Type="http://schemas.openxmlformats.org/officeDocument/2006/relationships/hyperlink" Target="https://www.pshe-association.org.uk/curriculum-and-resources/resources/creating-pshe-education-policy-your-school" TargetMode="External"/><Relationship Id="rId55" Type="http://schemas.openxmlformats.org/officeDocument/2006/relationships/hyperlink" Target="https://www.pshe-association.org.uk/curriculum-and-resources/resources/creating-pshe-education-policy-your-school" TargetMode="External"/><Relationship Id="rId76" Type="http://schemas.openxmlformats.org/officeDocument/2006/relationships/hyperlink" Target="https://www.pshe-association.org.uk/system/files/Primary%20assessment%20guide.pdf" TargetMode="External"/><Relationship Id="rId7" Type="http://schemas.openxmlformats.org/officeDocument/2006/relationships/webSettings" Target="webSettings.xml"/><Relationship Id="rId71" Type="http://schemas.openxmlformats.org/officeDocument/2006/relationships/hyperlink" Target="https://www.sexeducationforum.org.uk/sites/default/files/field/attachment/Consultation%20activities%20-%20SRE%20policy%20-%20Sept%202014.pdf" TargetMode="External"/><Relationship Id="rId2" Type="http://schemas.openxmlformats.org/officeDocument/2006/relationships/customXml" Target="../customXml/item2.xml"/><Relationship Id="rId29" Type="http://schemas.openxmlformats.org/officeDocument/2006/relationships/hyperlink" Target="https://www.coramlifeeducation.org.uk/scarf/lesson-plans/relationships-education--teacher-resources-guidance-documents-and-training-films" TargetMode="External"/><Relationship Id="rId24" Type="http://schemas.openxmlformats.org/officeDocument/2006/relationships/hyperlink" Target="https://www.coramlifeeducation.org.uk/scarf/lesson-plans/relationships-education--teacher-resources-guidance-documents-and-training-films" TargetMode="External"/><Relationship Id="rId40" Type="http://schemas.openxmlformats.org/officeDocument/2006/relationships/hyperlink" Target="https://www.coramlifeeducation.org.uk/scarf/lesson-plans/relationships-education--teacher-resources-guidance-documents-and-training-films" TargetMode="External"/><Relationship Id="rId45" Type="http://schemas.openxmlformats.org/officeDocument/2006/relationships/hyperlink" Target="https://www.pshe-association.org.uk/curriculum-and-resources/resources/creating-pshe-education-policy-your-school" TargetMode="External"/><Relationship Id="rId66" Type="http://schemas.openxmlformats.org/officeDocument/2006/relationships/hyperlink" Target="https://www.sexeducationforum.org.uk/resources/advice-guidance/sre-policy-guidance" TargetMode="External"/><Relationship Id="rId61" Type="http://schemas.openxmlformats.org/officeDocument/2006/relationships/hyperlink" Target="https://www.sexeducationforum.org.uk/resources/advice-guidance/sre-policy-guidance" TargetMode="External"/><Relationship Id="rId8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a9902-0e58-42c2-b25b-225e5271d8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072ECB9473364F9820183583CD883A" ma:contentTypeVersion="14" ma:contentTypeDescription="Create a new document." ma:contentTypeScope="" ma:versionID="35bd3aa8563716b78ee67ea9205d62eb">
  <xsd:schema xmlns:xsd="http://www.w3.org/2001/XMLSchema" xmlns:xs="http://www.w3.org/2001/XMLSchema" xmlns:p="http://schemas.microsoft.com/office/2006/metadata/properties" xmlns:ns3="158a9902-0e58-42c2-b25b-225e5271d8c4" xmlns:ns4="f8c6e138-a265-481a-b6dd-f80d66122f2f" targetNamespace="http://schemas.microsoft.com/office/2006/metadata/properties" ma:root="true" ma:fieldsID="043714fcc184ba8e35e265c765552eec" ns3:_="" ns4:_="">
    <xsd:import namespace="158a9902-0e58-42c2-b25b-225e5271d8c4"/>
    <xsd:import namespace="f8c6e138-a265-481a-b6dd-f80d66122f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a9902-0e58-42c2-b25b-225e5271d8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6e138-a265-481a-b6dd-f80d66122f2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8F8372-9C71-4A58-9411-8DA85DAC8C7B}">
  <ds:schemaRefs>
    <ds:schemaRef ds:uri="http://schemas.microsoft.com/office/2006/metadata/properties"/>
    <ds:schemaRef ds:uri="http://schemas.microsoft.com/office/infopath/2007/PartnerControls"/>
    <ds:schemaRef ds:uri="158a9902-0e58-42c2-b25b-225e5271d8c4"/>
  </ds:schemaRefs>
</ds:datastoreItem>
</file>

<file path=customXml/itemProps2.xml><?xml version="1.0" encoding="utf-8"?>
<ds:datastoreItem xmlns:ds="http://schemas.openxmlformats.org/officeDocument/2006/customXml" ds:itemID="{4C2A6FAC-AACC-45DD-A519-351CD60EB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a9902-0e58-42c2-b25b-225e5271d8c4"/>
    <ds:schemaRef ds:uri="f8c6e138-a265-481a-b6dd-f80d66122f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3E4E59-21FA-4B67-AC69-452AB9F1DE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4374</Words>
  <Characters>24936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cp:lastModifiedBy>Amilia Crossley</cp:lastModifiedBy>
  <cp:revision>6</cp:revision>
  <dcterms:created xsi:type="dcterms:W3CDTF">2023-10-05T18:32:00Z</dcterms:created>
  <dcterms:modified xsi:type="dcterms:W3CDTF">2024-09-23T12:28:00Z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0x01010039072ECB9473364F9820183583CD883A</vt:lpwstr>
  </property>
</Properties>
</file>